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000"/>
      </w:pPr>
    </w:p>
    <w:p>
      <w:pPr>
        <w:spacing w:after="120"/>
        <w:jc w:val="center"/>
      </w:pPr>
      <w:r>
        <w:rPr>
          <w:rFonts w:ascii="IBM Plex Sans" w:cs="IBM Plex Sans" w:eastAsia="IBM Plex Sans" w:hAnsi="IBM Plex Sans"/>
          <w:b/>
          <w:bCs/>
          <w:color w:val="0891B2"/>
          <w:spacing w:val="300"/>
          <w:sz w:val="20"/>
          <w:szCs w:val="20"/>
        </w:rPr>
        <w:t xml:space="preserve">RESOLUTIONFLOW</w:t>
      </w:r>
    </w:p>
    <w:p>
      <w:pPr>
        <w:pBdr>
          <w:bottom w:val="single" w:color="0891B2" w:sz="3"/>
        </w:pBdr>
        <w:spacing w:after="200"/>
        <w:jc w:val="center"/>
      </w:pPr>
      <w:r>
        <w:rPr>
          <w:rFonts w:ascii="IBM Plex Sans" w:cs="IBM Plex Sans" w:eastAsia="IBM Plex Sans" w:hAnsi="IBM Plex Sans"/>
          <w:b/>
          <w:bCs/>
          <w:color w:val="155E75"/>
          <w:sz w:val="52"/>
          <w:szCs w:val="52"/>
        </w:rPr>
        <w:t xml:space="preserve">Script Generator</w:t>
      </w:r>
    </w:p>
    <w:p>
      <w:pPr>
        <w:spacing w:after="60"/>
        <w:jc w:val="center"/>
      </w:pPr>
      <w:r>
        <w:rPr>
          <w:rFonts w:ascii="IBM Plex Sans" w:cs="IBM Plex Sans" w:eastAsia="IBM Plex Sans" w:hAnsi="IBM Plex Sans"/>
          <w:color w:val="475569"/>
          <w:sz w:val="28"/>
          <w:szCs w:val="28"/>
        </w:rPr>
        <w:t xml:space="preserve">Feature Implementation Plan</w:t>
      </w:r>
    </w:p>
    <w:p>
      <w:pPr>
        <w:spacing w:after="600"/>
        <w:jc w:val="center"/>
      </w:pPr>
      <w:r>
        <w:rPr>
          <w:rFonts w:ascii="IBM Plex Sans" w:cs="IBM Plex Sans" w:eastAsia="IBM Plex Sans" w:hAnsi="IBM Plex Sans"/>
          <w:i/>
          <w:iCs/>
          <w:color w:val="475569"/>
          <w:sz w:val="22"/>
          <w:szCs w:val="22"/>
        </w:rPr>
        <w:t xml:space="preserve">Claude Code Handoff Document</w:t>
      </w:r>
    </w:p>
    <w:p>
      <w:pPr>
        <w:spacing w:after="120"/>
        <w:jc w:val="center"/>
      </w:pPr>
      <w:r>
        <w:rPr>
          <w:rFonts w:ascii="IBM Plex Sans" w:cs="IBM Plex Sans" w:eastAsia="IBM Plex Sans" w:hAnsi="IBM Plex Sans"/>
          <w:color w:val="475569"/>
          <w:sz w:val="20"/>
          <w:szCs w:val="20"/>
        </w:rPr>
        <w:t xml:space="preserve">Version: </w:t>
      </w:r>
      <w:r>
        <w:rPr>
          <w:rFonts w:ascii="IBM Plex Sans" w:cs="IBM Plex Sans" w:eastAsia="IBM Plex Sans" w:hAnsi="IBM Plex Sans"/>
          <w:b/>
          <w:bCs/>
          <w:color w:val="0E7490"/>
          <w:sz w:val="20"/>
          <w:szCs w:val="20"/>
        </w:rPr>
        <w:t xml:space="preserve">1.0</w:t>
      </w:r>
      <w:r>
        <w:rPr>
          <w:rFonts w:ascii="IBM Plex Sans" w:cs="IBM Plex Sans" w:eastAsia="IBM Plex Sans" w:hAnsi="IBM Plex Sans"/>
          <w:color w:val="475569"/>
          <w:sz w:val="20"/>
          <w:szCs w:val="20"/>
        </w:rPr>
        <w:t xml:space="preserve">  |  Date: </w:t>
      </w:r>
      <w:r>
        <w:rPr>
          <w:rFonts w:ascii="IBM Plex Sans" w:cs="IBM Plex Sans" w:eastAsia="IBM Plex Sans" w:hAnsi="IBM Plex Sans"/>
          <w:b/>
          <w:bCs/>
          <w:color w:val="0E7490"/>
          <w:sz w:val="20"/>
          <w:szCs w:val="20"/>
        </w:rPr>
        <w:t xml:space="preserve">March 12, 2026</w:t>
      </w:r>
    </w:p>
    <w:p>
      <w:pPr>
        <w:jc w:val="center"/>
      </w:pPr>
      <w:r>
        <w:rPr>
          <w:rFonts w:ascii="IBM Plex Sans" w:cs="IBM Plex Sans" w:eastAsia="IBM Plex Sans" w:hAnsi="IBM Plex Sans"/>
          <w:color w:val="475569"/>
          <w:sz w:val="20"/>
          <w:szCs w:val="20"/>
        </w:rPr>
        <w:t xml:space="preserve">Proof of Concept: </w:t>
      </w:r>
      <w:r>
        <w:rPr>
          <w:rFonts w:ascii="IBM Plex Sans" w:cs="IBM Plex Sans" w:eastAsia="IBM Plex Sans" w:hAnsi="IBM Plex Sans"/>
          <w:b/>
          <w:bCs/>
          <w:color w:val="0E7490"/>
          <w:sz w:val="20"/>
          <w:szCs w:val="20"/>
        </w:rPr>
        <w:t xml:space="preserve">Active Directory User Management</w:t>
      </w:r>
    </w:p>
    <w:p>
      <w:pPr>
        <w:sectPr>
          <w:pgSz w:w="12240" w:h="15840" w:orient="portrait"/>
          <w:pgMar w:top="1440" w:right="1440" w:bottom="1440" w:left="1440" w:header="708" w:footer="708" w:gutter="0"/>
          <w:pgNumType/>
          <w:docGrid w:linePitch="360"/>
        </w:sectPr>
      </w:pPr>
    </w:p>
    <w:p>
      <w:pPr>
        <w:pStyle w:val="Heading1"/>
        <w:spacing w:after="120" w:before="360"/>
      </w:pPr>
      <w:r>
        <w:rPr>
          <w:rFonts w:ascii="IBM Plex Sans" w:cs="IBM Plex Sans" w:eastAsia="IBM Plex Sans" w:hAnsi="IBM Plex Sans"/>
          <w:b/>
          <w:bCs/>
          <w:color w:val="155E75"/>
          <w:sz w:val="36"/>
          <w:szCs w:val="36"/>
        </w:rPr>
        <w:t xml:space="preserve">Executive Summary</w:t>
      </w:r>
    </w:p>
    <w:p>
      <w:pPr>
        <w:pBdr>
          <w:bottom w:val="single" w:color="CBD5E1" w:sz="2"/>
        </w:pBdr>
        <w:spacing w:after="200" w:before="200"/>
      </w:pPr>
    </w:p>
    <w:p>
      <w:pPr>
        <w:pStyle w:val="Heading2"/>
        <w:spacing w:after="120" w:before="240"/>
      </w:pPr>
      <w:r>
        <w:rPr>
          <w:rFonts w:ascii="IBM Plex Sans" w:cs="IBM Plex Sans" w:eastAsia="IBM Plex Sans" w:hAnsi="IBM Plex Sans"/>
          <w:b/>
          <w:bCs/>
          <w:color w:val="0891B2"/>
          <w:sz w:val="28"/>
          <w:szCs w:val="28"/>
        </w:rPr>
        <w:t xml:space="preserve">What We’re Building</w:t>
      </w:r>
    </w:p>
    <w:p>
      <w:pPr>
        <w:spacing w:after="120"/>
      </w:pPr>
      <w:r>
        <w:rPr>
          <w:rFonts w:ascii="IBM Plex Sans" w:cs="IBM Plex Sans" w:eastAsia="IBM Plex Sans" w:hAnsi="IBM Plex Sans"/>
          <w:b w:val="false"/>
          <w:bCs w:val="false"/>
          <w:i w:val="false"/>
          <w:iCs w:val="false"/>
          <w:color w:val="1E293B"/>
          <w:sz w:val="21"/>
          <w:szCs w:val="21"/>
        </w:rPr>
        <w:t xml:space="preserve">A parameterized Script Generator that produces battle-tested, ready-to-run PowerShell scripts for common MSP tasks. Engineers fill in a form — the system generates a customized, validated script they can copy or download. ResolutionFlow never executes anything; zero liability, maximum value.</w:t>
      </w:r>
    </w:p>
    <w:p>
      <w:pPr>
        <w:pStyle w:val="Heading2"/>
        <w:spacing w:after="120" w:before="240"/>
      </w:pPr>
      <w:r>
        <w:rPr>
          <w:rFonts w:ascii="IBM Plex Sans" w:cs="IBM Plex Sans" w:eastAsia="IBM Plex Sans" w:hAnsi="IBM Plex Sans"/>
          <w:b/>
          <w:bCs/>
          <w:color w:val="0891B2"/>
          <w:sz w:val="28"/>
          <w:szCs w:val="28"/>
        </w:rPr>
        <w:t xml:space="preserve">Why This Is Different From Deprioritized “PowerShell Automation”</w:t>
      </w:r>
    </w:p>
    <w:p>
      <w:pPr>
        <w:spacing w:after="120"/>
      </w:pPr>
      <w:r>
        <w:rPr>
          <w:rFonts w:ascii="IBM Plex Sans" w:cs="IBM Plex Sans" w:eastAsia="IBM Plex Sans" w:hAnsi="IBM Plex Sans"/>
          <w:b w:val="false"/>
          <w:bCs w:val="false"/>
          <w:i w:val="false"/>
          <w:iCs w:val="false"/>
          <w:color w:val="1E293B"/>
          <w:sz w:val="21"/>
          <w:szCs w:val="21"/>
        </w:rPr>
        <w:t xml:space="preserve">The Product Strategy Review deprioritized PowerShell Automation because it implied executing scripts against client endpoints — risky, niche, and a liability nightmare. This feature is fundamentally different: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BD5E1" w:sz="1"/>
              <w:left w:val="single" w:color="CBD5E1" w:sz="1"/>
              <w:bottom w:val="single" w:color="CBD5E1" w:sz="1"/>
              <w:right w:val="single" w:color="CBD5E1" w:sz="1"/>
            </w:tcBorders>
            <w:shd w:fill="0E7490" w:val="clear"/>
            <w:tcMar>
              <w:top w:type="dxa" w:w="80"/>
              <w:left w:type="dxa" w:w="120"/>
              <w:bottom w:type="dxa" w:w="80"/>
              <w:right w:type="dxa" w:w="120"/>
            </w:tcMar>
            <w:vAlign w:val="center"/>
          </w:tcPr>
          <w:p>
            <w:r>
              <w:rPr>
                <w:rFonts w:ascii="IBM Plex Sans" w:cs="IBM Plex Sans" w:eastAsia="IBM Plex Sans" w:hAnsi="IBM Plex Sans"/>
                <w:b/>
                <w:bCs/>
                <w:color w:val="FFFFFF"/>
                <w:sz w:val="20"/>
                <w:szCs w:val="20"/>
              </w:rPr>
              <w:t xml:space="preserve">Deprioritized Automation</w:t>
            </w:r>
          </w:p>
        </w:tc>
        <w:tc>
          <w:tcPr>
            <w:tcW w:type="dxa" w:w="4680"/>
            <w:tcBorders>
              <w:top w:val="single" w:color="CBD5E1" w:sz="1"/>
              <w:left w:val="single" w:color="CBD5E1" w:sz="1"/>
              <w:bottom w:val="single" w:color="CBD5E1" w:sz="1"/>
              <w:right w:val="single" w:color="CBD5E1" w:sz="1"/>
            </w:tcBorders>
            <w:shd w:fill="0E7490" w:val="clear"/>
            <w:tcMar>
              <w:top w:type="dxa" w:w="80"/>
              <w:left w:type="dxa" w:w="120"/>
              <w:bottom w:type="dxa" w:w="80"/>
              <w:right w:type="dxa" w:w="120"/>
            </w:tcMar>
            <w:vAlign w:val="center"/>
          </w:tcPr>
          <w:p>
            <w:r>
              <w:rPr>
                <w:rFonts w:ascii="IBM Plex Sans" w:cs="IBM Plex Sans" w:eastAsia="IBM Plex Sans" w:hAnsi="IBM Plex Sans"/>
                <w:b/>
                <w:bCs/>
                <w:color w:val="FFFFFF"/>
                <w:sz w:val="20"/>
                <w:szCs w:val="20"/>
              </w:rPr>
              <w:t xml:space="preserve">Script Generator (This Feature)</w:t>
            </w:r>
          </w:p>
        </w:tc>
      </w:tr>
      <w:tr>
        <w:tc>
          <w:tcPr>
            <w:tcW w:type="dxa" w:w="468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Executes scripts on endpoints</w:t>
            </w:r>
          </w:p>
        </w:tc>
        <w:tc>
          <w:tcPr>
            <w:tcW w:type="dxa" w:w="468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Generates scripts for engineers to review and run</w:t>
            </w:r>
          </w:p>
        </w:tc>
      </w:tr>
      <w:tr>
        <w:tc>
          <w:tcPr>
            <w:tcW w:type="dxa" w:w="468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Requires agent deployment</w:t>
            </w:r>
          </w:p>
        </w:tc>
        <w:tc>
          <w:tcPr>
            <w:tcW w:type="dxa" w:w="468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Zero infrastructure — copy/paste or .ps1 download</w:t>
            </w:r>
          </w:p>
        </w:tc>
      </w:tr>
      <w:tr>
        <w:tc>
          <w:tcPr>
            <w:tcW w:type="dxa" w:w="468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Massive liability exposure</w:t>
            </w:r>
          </w:p>
        </w:tc>
        <w:tc>
          <w:tcPr>
            <w:tcW w:type="dxa" w:w="468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Zero liability — engineer reviews before executing</w:t>
            </w:r>
          </w:p>
        </w:tc>
      </w:tr>
      <w:tr>
        <w:tc>
          <w:tcPr>
            <w:tcW w:type="dxa" w:w="468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Niche use case</w:t>
            </w:r>
          </w:p>
        </w:tc>
        <w:tc>
          <w:tcPr>
            <w:tcW w:type="dxa" w:w="468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Universal MSP need — every tech writes PowerShell daily</w:t>
            </w:r>
          </w:p>
        </w:tc>
      </w:tr>
      <w:tr>
        <w:tc>
          <w:tcPr>
            <w:tcW w:type="dxa" w:w="468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Complex integration</w:t>
            </w:r>
          </w:p>
        </w:tc>
        <w:tc>
          <w:tcPr>
            <w:tcW w:type="dxa" w:w="468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Template engine with parameter substitution</w:t>
            </w:r>
          </w:p>
        </w:tc>
      </w:tr>
    </w:tbl>
    <w:p>
      <w:pPr>
        <w:spacing w:after="200"/>
      </w:pPr>
    </w:p>
    <w:p>
      <w:pPr>
        <w:pStyle w:val="Heading2"/>
        <w:spacing w:after="120" w:before="240"/>
      </w:pPr>
      <w:r>
        <w:rPr>
          <w:rFonts w:ascii="IBM Plex Sans" w:cs="IBM Plex Sans" w:eastAsia="IBM Plex Sans" w:hAnsi="IBM Plex Sans"/>
          <w:b/>
          <w:bCs/>
          <w:color w:val="0891B2"/>
          <w:sz w:val="28"/>
          <w:szCs w:val="28"/>
        </w:rPr>
        <w:t xml:space="preserve">Two Deployment Contexts</w:t>
      </w:r>
    </w:p>
    <w:p>
      <w:pPr>
        <w:pStyle w:val="ListParagraph"/>
        <w:numPr>
          <w:ilvl w:val="0"/>
          <w:numId w:val="2"/>
        </w:numPr>
        <w:spacing w:after="60"/>
      </w:pPr>
      <w:r>
        <w:rPr>
          <w:rFonts w:ascii="IBM Plex Sans" w:cs="IBM Plex Sans" w:eastAsia="IBM Plex Sans" w:hAnsi="IBM Plex Sans"/>
          <w:b/>
          <w:bCs/>
          <w:i w:val="false"/>
          <w:iCs w:val="false"/>
          <w:color w:val="0E7490"/>
          <w:sz w:val="21"/>
          <w:szCs w:val="21"/>
        </w:rPr>
        <w:t xml:space="preserve">Standalone Script Library Page </w:t>
      </w:r>
      <w:r>
        <w:rPr>
          <w:rFonts w:ascii="IBM Plex Sans" w:cs="IBM Plex Sans" w:eastAsia="IBM Plex Sans" w:hAnsi="IBM Plex Sans"/>
          <w:b w:val="false"/>
          <w:bCs w:val="false"/>
          <w:i w:val="false"/>
          <w:iCs w:val="false"/>
          <w:color w:val="1E293B"/>
          <w:sz w:val="21"/>
          <w:szCs w:val="21"/>
        </w:rPr>
        <w:t xml:space="preserve">— accessible from the main sidebar navigation. Browse templates by category, fill in parameters, generate and copy/download scripts. This is the discovery and utility surface.</w:t>
      </w:r>
    </w:p>
    <w:p>
      <w:pPr>
        <w:pStyle w:val="ListParagraph"/>
        <w:numPr>
          <w:ilvl w:val="0"/>
          <w:numId w:val="2"/>
        </w:numPr>
        <w:spacing w:after="60"/>
      </w:pPr>
      <w:r>
        <w:rPr>
          <w:rFonts w:ascii="IBM Plex Sans" w:cs="IBM Plex Sans" w:eastAsia="IBM Plex Sans" w:hAnsi="IBM Plex Sans"/>
          <w:b/>
          <w:bCs/>
          <w:i w:val="false"/>
          <w:iCs w:val="false"/>
          <w:color w:val="0E7490"/>
          <w:sz w:val="21"/>
          <w:szCs w:val="21"/>
        </w:rPr>
        <w:t xml:space="preserve">Embeddable Flow Node </w:t>
      </w:r>
      <w:r>
        <w:rPr>
          <w:rFonts w:ascii="IBM Plex Sans" w:cs="IBM Plex Sans" w:eastAsia="IBM Plex Sans" w:hAnsi="IBM Plex Sans"/>
          <w:b w:val="false"/>
          <w:bCs w:val="false"/>
          <w:i w:val="false"/>
          <w:iCs w:val="false"/>
          <w:color w:val="1E293B"/>
          <w:sz w:val="21"/>
          <w:szCs w:val="21"/>
        </w:rPr>
        <w:t xml:space="preserve">— a new “Script Generator” node type in the Flow Editor. When an engineer hits this node during a live session, the script generator appears in-context with session data pre-populated. The generated script is automatically captured in session documentation.</w:t>
      </w:r>
    </w:p>
    <w:p>
      <w:pPr>
        <w:pStyle w:val="Heading2"/>
        <w:spacing w:after="120" w:before="240"/>
      </w:pPr>
      <w:r>
        <w:rPr>
          <w:rFonts w:ascii="IBM Plex Sans" w:cs="IBM Plex Sans" w:eastAsia="IBM Plex Sans" w:hAnsi="IBM Plex Sans"/>
          <w:b/>
          <w:bCs/>
          <w:color w:val="0891B2"/>
          <w:sz w:val="28"/>
          <w:szCs w:val="28"/>
        </w:rPr>
        <w:t xml:space="preserve">Proof of Concept Scope</w:t>
      </w:r>
    </w:p>
    <w:p>
      <w:pPr>
        <w:spacing w:after="120"/>
      </w:pPr>
      <w:r>
        <w:rPr>
          <w:rFonts w:ascii="IBM Plex Sans" w:cs="IBM Plex Sans" w:eastAsia="IBM Plex Sans" w:hAnsi="IBM Plex Sans"/>
          <w:b w:val="false"/>
          <w:bCs w:val="false"/>
          <w:i w:val="false"/>
          <w:iCs w:val="false"/>
          <w:color w:val="1E293B"/>
          <w:sz w:val="21"/>
          <w:szCs w:val="21"/>
        </w:rPr>
        <w:t xml:space="preserve">Active Directory User Management — the most universally needed script category across MSPs. Includes: Create AD User, Delete/Disable AD User, Reset AD Password, Unlock AD Account, Modify AD Group Membership, and Bulk User Import from CSV.</w:t>
      </w:r>
    </w:p>
    <w:p>
      <w:pPr>
        <w:sectPr>
          <w:pgSz w:w="12240" w:h="15840" w:orient="portrait"/>
          <w:pgMar w:top="1440" w:right="1440" w:bottom="1440" w:left="1440" w:header="708" w:footer="708" w:gutter="0"/>
          <w:pgNumType/>
          <w:docGrid w:linePitch="360"/>
        </w:sectPr>
      </w:pPr>
    </w:p>
    <w:p>
      <w:pPr>
        <w:pStyle w:val="Heading1"/>
        <w:spacing w:after="120" w:before="360"/>
      </w:pPr>
      <w:r>
        <w:rPr>
          <w:rFonts w:ascii="IBM Plex Sans" w:cs="IBM Plex Sans" w:eastAsia="IBM Plex Sans" w:hAnsi="IBM Plex Sans"/>
          <w:b/>
          <w:bCs/>
          <w:color w:val="155E75"/>
          <w:sz w:val="36"/>
          <w:szCs w:val="36"/>
        </w:rPr>
        <w:t xml:space="preserve">Data Model &amp; Architecture</w:t>
      </w:r>
    </w:p>
    <w:p>
      <w:pPr>
        <w:pBdr>
          <w:bottom w:val="single" w:color="CBD5E1" w:sz="2"/>
        </w:pBdr>
        <w:spacing w:after="200" w:before="200"/>
      </w:pPr>
    </w:p>
    <w:p>
      <w:pPr>
        <w:pStyle w:val="Heading2"/>
        <w:spacing w:after="120" w:before="240"/>
      </w:pPr>
      <w:r>
        <w:rPr>
          <w:rFonts w:ascii="IBM Plex Sans" w:cs="IBM Plex Sans" w:eastAsia="IBM Plex Sans" w:hAnsi="IBM Plex Sans"/>
          <w:b/>
          <w:bCs/>
          <w:color w:val="0891B2"/>
          <w:sz w:val="28"/>
          <w:szCs w:val="28"/>
        </w:rPr>
        <w:t xml:space="preserve">Core Entities</w:t>
      </w:r>
    </w:p>
    <w:p>
      <w:pPr>
        <w:spacing w:after="120"/>
      </w:pPr>
      <w:r>
        <w:rPr>
          <w:rFonts w:ascii="IBM Plex Sans" w:cs="IBM Plex Sans" w:eastAsia="IBM Plex Sans" w:hAnsi="IBM Plex Sans"/>
          <w:b w:val="false"/>
          <w:bCs w:val="false"/>
          <w:i w:val="false"/>
          <w:iCs w:val="false"/>
          <w:color w:val="1E293B"/>
          <w:sz w:val="21"/>
          <w:szCs w:val="21"/>
        </w:rPr>
        <w:t xml:space="preserve">The Script Generator introduces three new database models that integrate cleanly with the existing schema pattern (soft delete, UUID PKs, team ownership, audit timestamps).</w:t>
      </w:r>
    </w:p>
    <w:p>
      <w:pPr>
        <w:pStyle w:val="Heading3"/>
        <w:spacing w:after="120" w:before="240"/>
      </w:pPr>
      <w:r>
        <w:rPr>
          <w:rFonts w:ascii="IBM Plex Sans" w:cs="IBM Plex Sans" w:eastAsia="IBM Plex Sans" w:hAnsi="IBM Plex Sans"/>
          <w:b/>
          <w:bCs/>
          <w:color w:val="0891B2"/>
          <w:sz w:val="24"/>
          <w:szCs w:val="24"/>
        </w:rPr>
        <w:t xml:space="preserve">ScriptCategory</w:t>
      </w:r>
    </w:p>
    <w:p>
      <w:pPr>
        <w:spacing w:after="120"/>
      </w:pPr>
      <w:r>
        <w:rPr>
          <w:rFonts w:ascii="IBM Plex Sans" w:cs="IBM Plex Sans" w:eastAsia="IBM Plex Sans" w:hAnsi="IBM Plex Sans"/>
          <w:b w:val="false"/>
          <w:bCs w:val="false"/>
          <w:i w:val="false"/>
          <w:iCs w:val="false"/>
          <w:color w:val="1E293B"/>
          <w:sz w:val="21"/>
          <w:szCs w:val="21"/>
        </w:rPr>
        <w:t xml:space="preserve">Groups templates logically. Seeded with initial categories on migration.</w:t>
      </w:r>
    </w:p>
    <w:p>
      <w:pPr>
        <w:shd w:fill="F1F5F9" w:val="clear"/>
        <w:spacing w:after="80"/>
        <w:ind w:left="360"/>
      </w:pPr>
      <w:r>
        <w:rPr>
          <w:rFonts w:ascii="JetBrains Mono" w:cs="JetBrains Mono" w:eastAsia="JetBrains Mono" w:hAnsi="JetBrains Mono"/>
          <w:color w:val="0E7490"/>
          <w:sz w:val="18"/>
          <w:szCs w:val="18"/>
        </w:rPr>
        <w:t xml:space="preserve">Table: script_categories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4560"/>
      </w:tblGrid>
      <w:tr>
        <w:tc>
          <w:tcPr>
            <w:tcW w:type="dxa" w:w="2400"/>
            <w:tcBorders>
              <w:top w:val="single" w:color="CBD5E1" w:sz="1"/>
              <w:left w:val="single" w:color="CBD5E1" w:sz="1"/>
              <w:bottom w:val="single" w:color="CBD5E1" w:sz="1"/>
              <w:right w:val="single" w:color="CBD5E1" w:sz="1"/>
            </w:tcBorders>
            <w:shd w:fill="0E7490" w:val="clear"/>
            <w:tcMar>
              <w:top w:type="dxa" w:w="80"/>
              <w:left w:type="dxa" w:w="120"/>
              <w:bottom w:type="dxa" w:w="80"/>
              <w:right w:type="dxa" w:w="120"/>
            </w:tcMar>
            <w:vAlign w:val="center"/>
          </w:tcPr>
          <w:p>
            <w:r>
              <w:rPr>
                <w:rFonts w:ascii="IBM Plex Sans" w:cs="IBM Plex Sans" w:eastAsia="IBM Plex Sans" w:hAnsi="IBM Plex Sans"/>
                <w:b/>
                <w:bCs/>
                <w:color w:val="FFFFFF"/>
                <w:sz w:val="20"/>
                <w:szCs w:val="20"/>
              </w:rPr>
              <w:t xml:space="preserve">Column</w:t>
            </w:r>
          </w:p>
        </w:tc>
        <w:tc>
          <w:tcPr>
            <w:tcW w:type="dxa" w:w="2400"/>
            <w:tcBorders>
              <w:top w:val="single" w:color="CBD5E1" w:sz="1"/>
              <w:left w:val="single" w:color="CBD5E1" w:sz="1"/>
              <w:bottom w:val="single" w:color="CBD5E1" w:sz="1"/>
              <w:right w:val="single" w:color="CBD5E1" w:sz="1"/>
            </w:tcBorders>
            <w:shd w:fill="0E7490" w:val="clear"/>
            <w:tcMar>
              <w:top w:type="dxa" w:w="80"/>
              <w:left w:type="dxa" w:w="120"/>
              <w:bottom w:type="dxa" w:w="80"/>
              <w:right w:type="dxa" w:w="120"/>
            </w:tcMar>
            <w:vAlign w:val="center"/>
          </w:tcPr>
          <w:p>
            <w:r>
              <w:rPr>
                <w:rFonts w:ascii="IBM Plex Sans" w:cs="IBM Plex Sans" w:eastAsia="IBM Plex Sans" w:hAnsi="IBM Plex Sans"/>
                <w:b/>
                <w:bCs/>
                <w:color w:val="FFFFFF"/>
                <w:sz w:val="20"/>
                <w:szCs w:val="20"/>
              </w:rPr>
              <w:t xml:space="preserve">Type</w:t>
            </w:r>
          </w:p>
        </w:tc>
        <w:tc>
          <w:tcPr>
            <w:tcW w:type="dxa" w:w="4560"/>
            <w:tcBorders>
              <w:top w:val="single" w:color="CBD5E1" w:sz="1"/>
              <w:left w:val="single" w:color="CBD5E1" w:sz="1"/>
              <w:bottom w:val="single" w:color="CBD5E1" w:sz="1"/>
              <w:right w:val="single" w:color="CBD5E1" w:sz="1"/>
            </w:tcBorders>
            <w:shd w:fill="0E7490" w:val="clear"/>
            <w:tcMar>
              <w:top w:type="dxa" w:w="80"/>
              <w:left w:type="dxa" w:w="120"/>
              <w:bottom w:type="dxa" w:w="80"/>
              <w:right w:type="dxa" w:w="120"/>
            </w:tcMar>
            <w:vAlign w:val="center"/>
          </w:tcPr>
          <w:p>
            <w:r>
              <w:rPr>
                <w:rFonts w:ascii="IBM Plex Sans" w:cs="IBM Plex Sans" w:eastAsia="IBM Plex Sans" w:hAnsi="IBM Plex Sans"/>
                <w:b/>
                <w:bCs/>
                <w:color w:val="FFFFFF"/>
                <w:sz w:val="20"/>
                <w:szCs w:val="20"/>
              </w:rPr>
              <w:t xml:space="preserve">Notes</w:t>
            </w:r>
          </w:p>
        </w:tc>
      </w:tr>
      <w:tr>
        <w:tc>
          <w:tcPr>
            <w:tcW w:type="dxa" w:w="24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id</w:t>
            </w:r>
          </w:p>
        </w:tc>
        <w:tc>
          <w:tcPr>
            <w:tcW w:type="dxa" w:w="24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UUID (PK)</w:t>
            </w:r>
          </w:p>
        </w:tc>
        <w:tc>
          <w:tcPr>
            <w:tcW w:type="dxa" w:w="45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Standard pattern</w:t>
            </w:r>
          </w:p>
        </w:tc>
      </w:tr>
      <w:tr>
        <w:tc>
          <w:tcPr>
            <w:tcW w:type="dxa" w:w="24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name</w:t>
            </w:r>
          </w:p>
        </w:tc>
        <w:tc>
          <w:tcPr>
            <w:tcW w:type="dxa" w:w="24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VARCHAR(100)</w:t>
            </w:r>
          </w:p>
        </w:tc>
        <w:tc>
          <w:tcPr>
            <w:tcW w:type="dxa" w:w="45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e.g. “Active Directory”</w:t>
            </w:r>
          </w:p>
        </w:tc>
      </w:tr>
      <w:tr>
        <w:tc>
          <w:tcPr>
            <w:tcW w:type="dxa" w:w="24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slug</w:t>
            </w:r>
          </w:p>
        </w:tc>
        <w:tc>
          <w:tcPr>
            <w:tcW w:type="dxa" w:w="24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VARCHAR(100) UNIQUE</w:t>
            </w:r>
          </w:p>
        </w:tc>
        <w:tc>
          <w:tcPr>
            <w:tcW w:type="dxa" w:w="45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URL-friendly: “active-directory”</w:t>
            </w:r>
          </w:p>
        </w:tc>
      </w:tr>
      <w:tr>
        <w:tc>
          <w:tcPr>
            <w:tcW w:type="dxa" w:w="24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description</w:t>
            </w:r>
          </w:p>
        </w:tc>
        <w:tc>
          <w:tcPr>
            <w:tcW w:type="dxa" w:w="24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TEXT</w:t>
            </w:r>
          </w:p>
        </w:tc>
        <w:tc>
          <w:tcPr>
            <w:tcW w:type="dxa" w:w="45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Category description</w:t>
            </w:r>
          </w:p>
        </w:tc>
      </w:tr>
      <w:tr>
        <w:tc>
          <w:tcPr>
            <w:tcW w:type="dxa" w:w="24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icon</w:t>
            </w:r>
          </w:p>
        </w:tc>
        <w:tc>
          <w:tcPr>
            <w:tcW w:type="dxa" w:w="24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VARCHAR(50)</w:t>
            </w:r>
          </w:p>
        </w:tc>
        <w:tc>
          <w:tcPr>
            <w:tcW w:type="dxa" w:w="45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Lucide icon name, e.g. “shield-check”</w:t>
            </w:r>
          </w:p>
        </w:tc>
      </w:tr>
      <w:tr>
        <w:tc>
          <w:tcPr>
            <w:tcW w:type="dxa" w:w="24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sort_order</w:t>
            </w:r>
          </w:p>
        </w:tc>
        <w:tc>
          <w:tcPr>
            <w:tcW w:type="dxa" w:w="24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INTEGER</w:t>
            </w:r>
          </w:p>
        </w:tc>
        <w:tc>
          <w:tcPr>
            <w:tcW w:type="dxa" w:w="45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Display ordering</w:t>
            </w:r>
          </w:p>
        </w:tc>
      </w:tr>
      <w:tr>
        <w:tc>
          <w:tcPr>
            <w:tcW w:type="dxa" w:w="24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is_active</w:t>
            </w:r>
          </w:p>
        </w:tc>
        <w:tc>
          <w:tcPr>
            <w:tcW w:type="dxa" w:w="24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BOOLEAN</w:t>
            </w:r>
          </w:p>
        </w:tc>
        <w:tc>
          <w:tcPr>
            <w:tcW w:type="dxa" w:w="45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Soft visibility toggle</w:t>
            </w:r>
          </w:p>
        </w:tc>
      </w:tr>
      <w:tr>
        <w:tc>
          <w:tcPr>
            <w:tcW w:type="dxa" w:w="24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created_at / updated_at</w:t>
            </w:r>
          </w:p>
        </w:tc>
        <w:tc>
          <w:tcPr>
            <w:tcW w:type="dxa" w:w="24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TIMESTAMP</w:t>
            </w:r>
          </w:p>
        </w:tc>
        <w:tc>
          <w:tcPr>
            <w:tcW w:type="dxa" w:w="45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Standard audit</w:t>
            </w:r>
          </w:p>
        </w:tc>
      </w:tr>
    </w:tbl>
    <w:p>
      <w:pPr>
        <w:spacing w:after="200"/>
      </w:pPr>
    </w:p>
    <w:p>
      <w:pPr>
        <w:pStyle w:val="Heading3"/>
        <w:spacing w:after="120" w:before="240"/>
      </w:pPr>
      <w:r>
        <w:rPr>
          <w:rFonts w:ascii="IBM Plex Sans" w:cs="IBM Plex Sans" w:eastAsia="IBM Plex Sans" w:hAnsi="IBM Plex Sans"/>
          <w:b/>
          <w:bCs/>
          <w:color w:val="0891B2"/>
          <w:sz w:val="24"/>
          <w:szCs w:val="24"/>
        </w:rPr>
        <w:t xml:space="preserve">ScriptTemplate</w:t>
      </w:r>
    </w:p>
    <w:p>
      <w:pPr>
        <w:spacing w:after="120"/>
      </w:pPr>
      <w:r>
        <w:rPr>
          <w:rFonts w:ascii="IBM Plex Sans" w:cs="IBM Plex Sans" w:eastAsia="IBM Plex Sans" w:hAnsi="IBM Plex Sans"/>
          <w:b w:val="false"/>
          <w:bCs w:val="false"/>
          <w:i w:val="false"/>
          <w:iCs w:val="false"/>
          <w:color w:val="1E293B"/>
          <w:sz w:val="21"/>
          <w:szCs w:val="21"/>
        </w:rPr>
        <w:t xml:space="preserve">The core entity. Each template contains the PowerShell script body with Jinja2-style parameter placeholders, a JSON schema defining the parameter form, and metadata.</w:t>
      </w:r>
    </w:p>
    <w:p>
      <w:pPr>
        <w:shd w:fill="F1F5F9" w:val="clear"/>
        <w:spacing w:after="80"/>
        <w:ind w:left="360"/>
      </w:pPr>
      <w:r>
        <w:rPr>
          <w:rFonts w:ascii="JetBrains Mono" w:cs="JetBrains Mono" w:eastAsia="JetBrains Mono" w:hAnsi="JetBrains Mono"/>
          <w:color w:val="0E7490"/>
          <w:sz w:val="18"/>
          <w:szCs w:val="18"/>
        </w:rPr>
        <w:t xml:space="preserve">Table: script_templates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200"/>
        <w:gridCol w:w="4360"/>
      </w:tblGrid>
      <w:tr>
        <w:tc>
          <w:tcPr>
            <w:tcW w:type="dxa" w:w="2800"/>
            <w:tcBorders>
              <w:top w:val="single" w:color="CBD5E1" w:sz="1"/>
              <w:left w:val="single" w:color="CBD5E1" w:sz="1"/>
              <w:bottom w:val="single" w:color="CBD5E1" w:sz="1"/>
              <w:right w:val="single" w:color="CBD5E1" w:sz="1"/>
            </w:tcBorders>
            <w:shd w:fill="0E7490" w:val="clear"/>
            <w:tcMar>
              <w:top w:type="dxa" w:w="80"/>
              <w:left w:type="dxa" w:w="120"/>
              <w:bottom w:type="dxa" w:w="80"/>
              <w:right w:type="dxa" w:w="120"/>
            </w:tcMar>
            <w:vAlign w:val="center"/>
          </w:tcPr>
          <w:p>
            <w:r>
              <w:rPr>
                <w:rFonts w:ascii="IBM Plex Sans" w:cs="IBM Plex Sans" w:eastAsia="IBM Plex Sans" w:hAnsi="IBM Plex Sans"/>
                <w:b/>
                <w:bCs/>
                <w:color w:val="FFFFFF"/>
                <w:sz w:val="20"/>
                <w:szCs w:val="20"/>
              </w:rPr>
              <w:t xml:space="preserve">Column</w:t>
            </w:r>
          </w:p>
        </w:tc>
        <w:tc>
          <w:tcPr>
            <w:tcW w:type="dxa" w:w="2200"/>
            <w:tcBorders>
              <w:top w:val="single" w:color="CBD5E1" w:sz="1"/>
              <w:left w:val="single" w:color="CBD5E1" w:sz="1"/>
              <w:bottom w:val="single" w:color="CBD5E1" w:sz="1"/>
              <w:right w:val="single" w:color="CBD5E1" w:sz="1"/>
            </w:tcBorders>
            <w:shd w:fill="0E7490" w:val="clear"/>
            <w:tcMar>
              <w:top w:type="dxa" w:w="80"/>
              <w:left w:type="dxa" w:w="120"/>
              <w:bottom w:type="dxa" w:w="80"/>
              <w:right w:type="dxa" w:w="120"/>
            </w:tcMar>
            <w:vAlign w:val="center"/>
          </w:tcPr>
          <w:p>
            <w:r>
              <w:rPr>
                <w:rFonts w:ascii="IBM Plex Sans" w:cs="IBM Plex Sans" w:eastAsia="IBM Plex Sans" w:hAnsi="IBM Plex Sans"/>
                <w:b/>
                <w:bCs/>
                <w:color w:val="FFFFFF"/>
                <w:sz w:val="20"/>
                <w:szCs w:val="20"/>
              </w:rPr>
              <w:t xml:space="preserve">Type</w:t>
            </w:r>
          </w:p>
        </w:tc>
        <w:tc>
          <w:tcPr>
            <w:tcW w:type="dxa" w:w="4360"/>
            <w:tcBorders>
              <w:top w:val="single" w:color="CBD5E1" w:sz="1"/>
              <w:left w:val="single" w:color="CBD5E1" w:sz="1"/>
              <w:bottom w:val="single" w:color="CBD5E1" w:sz="1"/>
              <w:right w:val="single" w:color="CBD5E1" w:sz="1"/>
            </w:tcBorders>
            <w:shd w:fill="0E7490" w:val="clear"/>
            <w:tcMar>
              <w:top w:type="dxa" w:w="80"/>
              <w:left w:type="dxa" w:w="120"/>
              <w:bottom w:type="dxa" w:w="80"/>
              <w:right w:type="dxa" w:w="120"/>
            </w:tcMar>
            <w:vAlign w:val="center"/>
          </w:tcPr>
          <w:p>
            <w:r>
              <w:rPr>
                <w:rFonts w:ascii="IBM Plex Sans" w:cs="IBM Plex Sans" w:eastAsia="IBM Plex Sans" w:hAnsi="IBM Plex Sans"/>
                <w:b/>
                <w:bCs/>
                <w:color w:val="FFFFFF"/>
                <w:sz w:val="20"/>
                <w:szCs w:val="20"/>
              </w:rPr>
              <w:t xml:space="preserve">Notes</w:t>
            </w:r>
          </w:p>
        </w:tc>
      </w:tr>
      <w:tr>
        <w:tc>
          <w:tcPr>
            <w:tcW w:type="dxa" w:w="2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id</w:t>
            </w:r>
          </w:p>
        </w:tc>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UUID (PK)</w:t>
            </w:r>
          </w:p>
        </w:tc>
        <w:tc>
          <w:tcPr>
            <w:tcW w:type="dxa" w:w="43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Standard pattern</w:t>
            </w:r>
          </w:p>
        </w:tc>
      </w:tr>
      <w:tr>
        <w:tc>
          <w:tcPr>
            <w:tcW w:type="dxa" w:w="2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category_id</w:t>
            </w:r>
          </w:p>
        </w:tc>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UUID (FK)</w:t>
            </w:r>
          </w:p>
        </w:tc>
        <w:tc>
          <w:tcPr>
            <w:tcW w:type="dxa" w:w="43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Links to script_categories</w:t>
            </w:r>
          </w:p>
        </w:tc>
      </w:tr>
      <w:tr>
        <w:tc>
          <w:tcPr>
            <w:tcW w:type="dxa" w:w="2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team_id</w:t>
            </w:r>
          </w:p>
        </w:tc>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UUID (FK) NULLABLE</w:t>
            </w:r>
          </w:p>
        </w:tc>
        <w:tc>
          <w:tcPr>
            <w:tcW w:type="dxa" w:w="43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NULL = system template, SET = team-created</w:t>
            </w:r>
          </w:p>
        </w:tc>
      </w:tr>
      <w:tr>
        <w:tc>
          <w:tcPr>
            <w:tcW w:type="dxa" w:w="2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created_by</w:t>
            </w:r>
          </w:p>
        </w:tc>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UUID (FK) NULLABLE</w:t>
            </w:r>
          </w:p>
        </w:tc>
        <w:tc>
          <w:tcPr>
            <w:tcW w:type="dxa" w:w="43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Author for team templates</w:t>
            </w:r>
          </w:p>
        </w:tc>
      </w:tr>
      <w:tr>
        <w:tc>
          <w:tcPr>
            <w:tcW w:type="dxa" w:w="2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name</w:t>
            </w:r>
          </w:p>
        </w:tc>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VARCHAR(200)</w:t>
            </w:r>
          </w:p>
        </w:tc>
        <w:tc>
          <w:tcPr>
            <w:tcW w:type="dxa" w:w="43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e.g. “Create AD User Account”</w:t>
            </w:r>
          </w:p>
        </w:tc>
      </w:tr>
      <w:tr>
        <w:tc>
          <w:tcPr>
            <w:tcW w:type="dxa" w:w="2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slug</w:t>
            </w:r>
          </w:p>
        </w:tc>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VARCHAR(200)</w:t>
            </w:r>
          </w:p>
        </w:tc>
        <w:tc>
          <w:tcPr>
            <w:tcW w:type="dxa" w:w="43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URL-friendly identifier</w:t>
            </w:r>
          </w:p>
        </w:tc>
      </w:tr>
      <w:tr>
        <w:tc>
          <w:tcPr>
            <w:tcW w:type="dxa" w:w="2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description</w:t>
            </w:r>
          </w:p>
        </w:tc>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TEXT</w:t>
            </w:r>
          </w:p>
        </w:tc>
        <w:tc>
          <w:tcPr>
            <w:tcW w:type="dxa" w:w="43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What the script does</w:t>
            </w:r>
          </w:p>
        </w:tc>
      </w:tr>
      <w:tr>
        <w:tc>
          <w:tcPr>
            <w:tcW w:type="dxa" w:w="2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use_case</w:t>
            </w:r>
          </w:p>
        </w:tc>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TEXT</w:t>
            </w:r>
          </w:p>
        </w:tc>
        <w:tc>
          <w:tcPr>
            <w:tcW w:type="dxa" w:w="43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When to use this script</w:t>
            </w:r>
          </w:p>
        </w:tc>
      </w:tr>
      <w:tr>
        <w:tc>
          <w:tcPr>
            <w:tcW w:type="dxa" w:w="2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script_body</w:t>
            </w:r>
          </w:p>
        </w:tc>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TEXT</w:t>
            </w:r>
          </w:p>
        </w:tc>
        <w:tc>
          <w:tcPr>
            <w:tcW w:type="dxa" w:w="43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PowerShell with {{ param }} placeholders</w:t>
            </w:r>
          </w:p>
        </w:tc>
      </w:tr>
      <w:tr>
        <w:tc>
          <w:tcPr>
            <w:tcW w:type="dxa" w:w="2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parameters_schema</w:t>
            </w:r>
          </w:p>
        </w:tc>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JSONB</w:t>
            </w:r>
          </w:p>
        </w:tc>
        <w:tc>
          <w:tcPr>
            <w:tcW w:type="dxa" w:w="43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JSON Schema defining the parameter form</w:t>
            </w:r>
          </w:p>
        </w:tc>
      </w:tr>
      <w:tr>
        <w:tc>
          <w:tcPr>
            <w:tcW w:type="dxa" w:w="2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default_values</w:t>
            </w:r>
          </w:p>
        </w:tc>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JSONB</w:t>
            </w:r>
          </w:p>
        </w:tc>
        <w:tc>
          <w:tcPr>
            <w:tcW w:type="dxa" w:w="43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Default parameter values</w:t>
            </w:r>
          </w:p>
        </w:tc>
      </w:tr>
      <w:tr>
        <w:tc>
          <w:tcPr>
            <w:tcW w:type="dxa" w:w="2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validation_rules</w:t>
            </w:r>
          </w:p>
        </w:tc>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JSONB</w:t>
            </w:r>
          </w:p>
        </w:tc>
        <w:tc>
          <w:tcPr>
            <w:tcW w:type="dxa" w:w="43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Cross-parameter validation logic</w:t>
            </w:r>
          </w:p>
        </w:tc>
      </w:tr>
      <w:tr>
        <w:tc>
          <w:tcPr>
            <w:tcW w:type="dxa" w:w="2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tags</w:t>
            </w:r>
          </w:p>
        </w:tc>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JSONB</w:t>
            </w:r>
          </w:p>
        </w:tc>
        <w:tc>
          <w:tcPr>
            <w:tcW w:type="dxa" w:w="43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Searchable tags array</w:t>
            </w:r>
          </w:p>
        </w:tc>
      </w:tr>
      <w:tr>
        <w:tc>
          <w:tcPr>
            <w:tcW w:type="dxa" w:w="2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complexity</w:t>
            </w:r>
          </w:p>
        </w:tc>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ENUM</w:t>
            </w:r>
          </w:p>
        </w:tc>
        <w:tc>
          <w:tcPr>
            <w:tcW w:type="dxa" w:w="43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beginner / intermediate / advanced</w:t>
            </w:r>
          </w:p>
        </w:tc>
      </w:tr>
      <w:tr>
        <w:tc>
          <w:tcPr>
            <w:tcW w:type="dxa" w:w="2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estimated_runtime</w:t>
            </w:r>
          </w:p>
        </w:tc>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VARCHAR(50)</w:t>
            </w:r>
          </w:p>
        </w:tc>
        <w:tc>
          <w:tcPr>
            <w:tcW w:type="dxa" w:w="43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“&lt; 5 seconds”, “1–2 minutes”</w:t>
            </w:r>
          </w:p>
        </w:tc>
      </w:tr>
      <w:tr>
        <w:tc>
          <w:tcPr>
            <w:tcW w:type="dxa" w:w="2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requires_elevation</w:t>
            </w:r>
          </w:p>
        </w:tc>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BOOLEAN</w:t>
            </w:r>
          </w:p>
        </w:tc>
        <w:tc>
          <w:tcPr>
            <w:tcW w:type="dxa" w:w="43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Needs Run as Administrator</w:t>
            </w:r>
          </w:p>
        </w:tc>
      </w:tr>
      <w:tr>
        <w:tc>
          <w:tcPr>
            <w:tcW w:type="dxa" w:w="2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requires_modules</w:t>
            </w:r>
          </w:p>
        </w:tc>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JSONB</w:t>
            </w:r>
          </w:p>
        </w:tc>
        <w:tc>
          <w:tcPr>
            <w:tcW w:type="dxa" w:w="43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e.g. [“ActiveDirectory”]</w:t>
            </w:r>
          </w:p>
        </w:tc>
      </w:tr>
      <w:tr>
        <w:tc>
          <w:tcPr>
            <w:tcW w:type="dxa" w:w="2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version</w:t>
            </w:r>
          </w:p>
        </w:tc>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INTEGER</w:t>
            </w:r>
          </w:p>
        </w:tc>
        <w:tc>
          <w:tcPr>
            <w:tcW w:type="dxa" w:w="43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Template version (increments on edit)</w:t>
            </w:r>
          </w:p>
        </w:tc>
      </w:tr>
      <w:tr>
        <w:tc>
          <w:tcPr>
            <w:tcW w:type="dxa" w:w="2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is_verified</w:t>
            </w:r>
          </w:p>
        </w:tc>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BOOLEAN</w:t>
            </w:r>
          </w:p>
        </w:tc>
        <w:tc>
          <w:tcPr>
            <w:tcW w:type="dxa" w:w="43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Anthropic/system verified flag</w:t>
            </w:r>
          </w:p>
        </w:tc>
      </w:tr>
      <w:tr>
        <w:tc>
          <w:tcPr>
            <w:tcW w:type="dxa" w:w="2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is_active</w:t>
            </w:r>
          </w:p>
        </w:tc>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BOOLEAN</w:t>
            </w:r>
          </w:p>
        </w:tc>
        <w:tc>
          <w:tcPr>
            <w:tcW w:type="dxa" w:w="43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Soft delete</w:t>
            </w:r>
          </w:p>
        </w:tc>
      </w:tr>
      <w:tr>
        <w:tc>
          <w:tcPr>
            <w:tcW w:type="dxa" w:w="2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usage_count</w:t>
            </w:r>
          </w:p>
        </w:tc>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INTEGER</w:t>
            </w:r>
          </w:p>
        </w:tc>
        <w:tc>
          <w:tcPr>
            <w:tcW w:type="dxa" w:w="43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How many times generated</w:t>
            </w:r>
          </w:p>
        </w:tc>
      </w:tr>
      <w:tr>
        <w:tc>
          <w:tcPr>
            <w:tcW w:type="dxa" w:w="2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created_at / updated_at</w:t>
            </w:r>
          </w:p>
        </w:tc>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TIMESTAMP</w:t>
            </w:r>
          </w:p>
        </w:tc>
        <w:tc>
          <w:tcPr>
            <w:tcW w:type="dxa" w:w="43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Standard audit</w:t>
            </w:r>
          </w:p>
        </w:tc>
      </w:tr>
    </w:tbl>
    <w:p>
      <w:pPr>
        <w:spacing w:after="200"/>
      </w:pPr>
    </w:p>
    <w:p>
      <w:pPr>
        <w:pStyle w:val="Heading3"/>
        <w:spacing w:after="120" w:before="240"/>
      </w:pPr>
      <w:r>
        <w:rPr>
          <w:rFonts w:ascii="IBM Plex Sans" w:cs="IBM Plex Sans" w:eastAsia="IBM Plex Sans" w:hAnsi="IBM Plex Sans"/>
          <w:b/>
          <w:bCs/>
          <w:color w:val="0891B2"/>
          <w:sz w:val="24"/>
          <w:szCs w:val="24"/>
        </w:rPr>
        <w:t xml:space="preserve">ScriptGeneration</w:t>
      </w:r>
    </w:p>
    <w:p>
      <w:pPr>
        <w:spacing w:after="120"/>
      </w:pPr>
      <w:r>
        <w:rPr>
          <w:rFonts w:ascii="IBM Plex Sans" w:cs="IBM Plex Sans" w:eastAsia="IBM Plex Sans" w:hAnsi="IBM Plex Sans"/>
          <w:b w:val="false"/>
          <w:bCs w:val="false"/>
          <w:i w:val="false"/>
          <w:iCs w:val="false"/>
          <w:color w:val="1E293B"/>
          <w:sz w:val="21"/>
          <w:szCs w:val="21"/>
        </w:rPr>
        <w:t xml:space="preserve">Audit trail of every script generation event. Enables analytics and links generated scripts to sessions.</w:t>
      </w:r>
    </w:p>
    <w:p>
      <w:pPr>
        <w:shd w:fill="F1F5F9" w:val="clear"/>
        <w:spacing w:after="80"/>
        <w:ind w:left="360"/>
      </w:pPr>
      <w:r>
        <w:rPr>
          <w:rFonts w:ascii="JetBrains Mono" w:cs="JetBrains Mono" w:eastAsia="JetBrains Mono" w:hAnsi="JetBrains Mono"/>
          <w:color w:val="0E7490"/>
          <w:sz w:val="18"/>
          <w:szCs w:val="18"/>
        </w:rPr>
        <w:t xml:space="preserve">Table: script_generations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200"/>
        <w:gridCol w:w="4360"/>
      </w:tblGrid>
      <w:tr>
        <w:tc>
          <w:tcPr>
            <w:tcW w:type="dxa" w:w="2800"/>
            <w:tcBorders>
              <w:top w:val="single" w:color="CBD5E1" w:sz="1"/>
              <w:left w:val="single" w:color="CBD5E1" w:sz="1"/>
              <w:bottom w:val="single" w:color="CBD5E1" w:sz="1"/>
              <w:right w:val="single" w:color="CBD5E1" w:sz="1"/>
            </w:tcBorders>
            <w:shd w:fill="0E7490" w:val="clear"/>
            <w:tcMar>
              <w:top w:type="dxa" w:w="80"/>
              <w:left w:type="dxa" w:w="120"/>
              <w:bottom w:type="dxa" w:w="80"/>
              <w:right w:type="dxa" w:w="120"/>
            </w:tcMar>
            <w:vAlign w:val="center"/>
          </w:tcPr>
          <w:p>
            <w:r>
              <w:rPr>
                <w:rFonts w:ascii="IBM Plex Sans" w:cs="IBM Plex Sans" w:eastAsia="IBM Plex Sans" w:hAnsi="IBM Plex Sans"/>
                <w:b/>
                <w:bCs/>
                <w:color w:val="FFFFFF"/>
                <w:sz w:val="20"/>
                <w:szCs w:val="20"/>
              </w:rPr>
              <w:t xml:space="preserve">Column</w:t>
            </w:r>
          </w:p>
        </w:tc>
        <w:tc>
          <w:tcPr>
            <w:tcW w:type="dxa" w:w="2200"/>
            <w:tcBorders>
              <w:top w:val="single" w:color="CBD5E1" w:sz="1"/>
              <w:left w:val="single" w:color="CBD5E1" w:sz="1"/>
              <w:bottom w:val="single" w:color="CBD5E1" w:sz="1"/>
              <w:right w:val="single" w:color="CBD5E1" w:sz="1"/>
            </w:tcBorders>
            <w:shd w:fill="0E7490" w:val="clear"/>
            <w:tcMar>
              <w:top w:type="dxa" w:w="80"/>
              <w:left w:type="dxa" w:w="120"/>
              <w:bottom w:type="dxa" w:w="80"/>
              <w:right w:type="dxa" w:w="120"/>
            </w:tcMar>
            <w:vAlign w:val="center"/>
          </w:tcPr>
          <w:p>
            <w:r>
              <w:rPr>
                <w:rFonts w:ascii="IBM Plex Sans" w:cs="IBM Plex Sans" w:eastAsia="IBM Plex Sans" w:hAnsi="IBM Plex Sans"/>
                <w:b/>
                <w:bCs/>
                <w:color w:val="FFFFFF"/>
                <w:sz w:val="20"/>
                <w:szCs w:val="20"/>
              </w:rPr>
              <w:t xml:space="preserve">Type</w:t>
            </w:r>
          </w:p>
        </w:tc>
        <w:tc>
          <w:tcPr>
            <w:tcW w:type="dxa" w:w="4360"/>
            <w:tcBorders>
              <w:top w:val="single" w:color="CBD5E1" w:sz="1"/>
              <w:left w:val="single" w:color="CBD5E1" w:sz="1"/>
              <w:bottom w:val="single" w:color="CBD5E1" w:sz="1"/>
              <w:right w:val="single" w:color="CBD5E1" w:sz="1"/>
            </w:tcBorders>
            <w:shd w:fill="0E7490" w:val="clear"/>
            <w:tcMar>
              <w:top w:type="dxa" w:w="80"/>
              <w:left w:type="dxa" w:w="120"/>
              <w:bottom w:type="dxa" w:w="80"/>
              <w:right w:type="dxa" w:w="120"/>
            </w:tcMar>
            <w:vAlign w:val="center"/>
          </w:tcPr>
          <w:p>
            <w:r>
              <w:rPr>
                <w:rFonts w:ascii="IBM Plex Sans" w:cs="IBM Plex Sans" w:eastAsia="IBM Plex Sans" w:hAnsi="IBM Plex Sans"/>
                <w:b/>
                <w:bCs/>
                <w:color w:val="FFFFFF"/>
                <w:sz w:val="20"/>
                <w:szCs w:val="20"/>
              </w:rPr>
              <w:t xml:space="preserve">Notes</w:t>
            </w:r>
          </w:p>
        </w:tc>
      </w:tr>
      <w:tr>
        <w:tc>
          <w:tcPr>
            <w:tcW w:type="dxa" w:w="2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id</w:t>
            </w:r>
          </w:p>
        </w:tc>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UUID (PK)</w:t>
            </w:r>
          </w:p>
        </w:tc>
        <w:tc>
          <w:tcPr>
            <w:tcW w:type="dxa" w:w="43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Standard pattern</w:t>
            </w:r>
          </w:p>
        </w:tc>
      </w:tr>
      <w:tr>
        <w:tc>
          <w:tcPr>
            <w:tcW w:type="dxa" w:w="2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template_id</w:t>
            </w:r>
          </w:p>
        </w:tc>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UUID (FK)</w:t>
            </w:r>
          </w:p>
        </w:tc>
        <w:tc>
          <w:tcPr>
            <w:tcW w:type="dxa" w:w="43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Which template was used</w:t>
            </w:r>
          </w:p>
        </w:tc>
      </w:tr>
      <w:tr>
        <w:tc>
          <w:tcPr>
            <w:tcW w:type="dxa" w:w="2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user_id</w:t>
            </w:r>
          </w:p>
        </w:tc>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UUID (FK)</w:t>
            </w:r>
          </w:p>
        </w:tc>
        <w:tc>
          <w:tcPr>
            <w:tcW w:type="dxa" w:w="43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Who generated it</w:t>
            </w:r>
          </w:p>
        </w:tc>
      </w:tr>
      <w:tr>
        <w:tc>
          <w:tcPr>
            <w:tcW w:type="dxa" w:w="2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team_id</w:t>
            </w:r>
          </w:p>
        </w:tc>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UUID (FK) NULLABLE</w:t>
            </w:r>
          </w:p>
        </w:tc>
        <w:tc>
          <w:tcPr>
            <w:tcW w:type="dxa" w:w="43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Team context</w:t>
            </w:r>
          </w:p>
        </w:tc>
      </w:tr>
      <w:tr>
        <w:tc>
          <w:tcPr>
            <w:tcW w:type="dxa" w:w="2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session_id</w:t>
            </w:r>
          </w:p>
        </w:tc>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UUID (FK) NULLABLE</w:t>
            </w:r>
          </w:p>
        </w:tc>
        <w:tc>
          <w:tcPr>
            <w:tcW w:type="dxa" w:w="43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If generated during a Flow session</w:t>
            </w:r>
          </w:p>
        </w:tc>
      </w:tr>
      <w:tr>
        <w:tc>
          <w:tcPr>
            <w:tcW w:type="dxa" w:w="2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parameters_used</w:t>
            </w:r>
          </w:p>
        </w:tc>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JSONB</w:t>
            </w:r>
          </w:p>
        </w:tc>
        <w:tc>
          <w:tcPr>
            <w:tcW w:type="dxa" w:w="43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Snapshot of parameter values</w:t>
            </w:r>
          </w:p>
        </w:tc>
      </w:tr>
      <w:tr>
        <w:tc>
          <w:tcPr>
            <w:tcW w:type="dxa" w:w="2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generated_script</w:t>
            </w:r>
          </w:p>
        </w:tc>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TEXT</w:t>
            </w:r>
          </w:p>
        </w:tc>
        <w:tc>
          <w:tcPr>
            <w:tcW w:type="dxa" w:w="43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The final rendered script</w:t>
            </w:r>
          </w:p>
        </w:tc>
      </w:tr>
      <w:tr>
        <w:tc>
          <w:tcPr>
            <w:tcW w:type="dxa" w:w="2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created_at</w:t>
            </w:r>
          </w:p>
        </w:tc>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TIMESTAMP</w:t>
            </w:r>
          </w:p>
        </w:tc>
        <w:tc>
          <w:tcPr>
            <w:tcW w:type="dxa" w:w="43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When generated</w:t>
            </w:r>
          </w:p>
        </w:tc>
      </w:tr>
    </w:tbl>
    <w:p>
      <w:pPr>
        <w:spacing w:after="200"/>
      </w:pPr>
    </w:p>
    <w:p>
      <w:pPr>
        <w:pStyle w:val="Heading2"/>
        <w:spacing w:after="120" w:before="240"/>
      </w:pPr>
      <w:r>
        <w:rPr>
          <w:rFonts w:ascii="IBM Plex Sans" w:cs="IBM Plex Sans" w:eastAsia="IBM Plex Sans" w:hAnsi="IBM Plex Sans"/>
          <w:b/>
          <w:bCs/>
          <w:color w:val="0891B2"/>
          <w:sz w:val="28"/>
          <w:szCs w:val="28"/>
        </w:rPr>
        <w:t xml:space="preserve">Parameters Schema Design</w:t>
      </w:r>
    </w:p>
    <w:p>
      <w:pPr>
        <w:spacing w:after="120"/>
      </w:pPr>
      <w:r>
        <w:rPr>
          <w:rFonts w:ascii="IBM Plex Sans" w:cs="IBM Plex Sans" w:eastAsia="IBM Plex Sans" w:hAnsi="IBM Plex Sans"/>
          <w:b w:val="false"/>
          <w:bCs w:val="false"/>
          <w:i w:val="false"/>
          <w:iCs w:val="false"/>
          <w:color w:val="1E293B"/>
          <w:sz w:val="21"/>
          <w:szCs w:val="21"/>
        </w:rPr>
        <w:t xml:space="preserve">Each template defines its parameters using a JSON Schema-inspired format that drives the form UI dynamically. This schema lives in the parameters_schema JSONB column.</w:t>
      </w:r>
    </w:p>
    <w:p>
      <w:pPr>
        <w:spacing w:after="80"/>
      </w:pPr>
    </w:p>
    <w:p>
      <w:pPr>
        <w:spacing w:after="120"/>
      </w:pPr>
      <w:r>
        <w:rPr>
          <w:rFonts w:ascii="IBM Plex Sans" w:cs="IBM Plex Sans" w:eastAsia="IBM Plex Sans" w:hAnsi="IBM Plex Sans"/>
          <w:b/>
          <w:bCs/>
          <w:i w:val="false"/>
          <w:iCs w:val="false"/>
          <w:color w:val="1E293B"/>
          <w:sz w:val="21"/>
          <w:szCs w:val="21"/>
        </w:rPr>
        <w:t xml:space="preserve">Example schema for “Create AD User”:</w:t>
      </w:r>
    </w:p>
    <w:p>
      <w:pPr>
        <w:shd w:fill="F1F5F9" w:val="clear"/>
        <w:spacing w:after="80"/>
        <w:ind w:left="360"/>
      </w:pPr>
      <w:r>
        <w:rPr>
          <w:rFonts w:ascii="JetBrains Mono" w:cs="JetBrains Mono" w:eastAsia="JetBrains Mono" w:hAnsi="JetBrains Mono"/>
          <w:color w:val="0E7490"/>
          <w:sz w:val="18"/>
          <w:szCs w:val="18"/>
        </w:rPr>
        <w:t xml:space="preserve">{</w:t>
      </w:r>
    </w:p>
    <w:p>
      <w:pPr>
        <w:shd w:fill="F1F5F9" w:val="clear"/>
        <w:spacing w:after="80"/>
        <w:ind w:left="360"/>
      </w:pPr>
      <w:r>
        <w:rPr>
          <w:rFonts w:ascii="JetBrains Mono" w:cs="JetBrains Mono" w:eastAsia="JetBrains Mono" w:hAnsi="JetBrains Mono"/>
          <w:color w:val="0E7490"/>
          <w:sz w:val="18"/>
          <w:szCs w:val="18"/>
        </w:rPr>
        <w:t xml:space="preserve">  "parameters": [</w:t>
      </w:r>
    </w:p>
    <w:p>
      <w:pPr>
        <w:shd w:fill="F1F5F9" w:val="clear"/>
        <w:spacing w:after="80"/>
        <w:ind w:left="360"/>
      </w:pPr>
      <w:r>
        <w:rPr>
          <w:rFonts w:ascii="JetBrains Mono" w:cs="JetBrains Mono" w:eastAsia="JetBrains Mono" w:hAnsi="JetBrains Mono"/>
          <w:color w:val="0E7490"/>
          <w:sz w:val="18"/>
          <w:szCs w:val="18"/>
        </w:rPr>
        <w:t xml:space="preserve">    {</w:t>
      </w:r>
    </w:p>
    <w:p>
      <w:pPr>
        <w:shd w:fill="F1F5F9" w:val="clear"/>
        <w:spacing w:after="80"/>
        <w:ind w:left="360"/>
      </w:pPr>
      <w:r>
        <w:rPr>
          <w:rFonts w:ascii="JetBrains Mono" w:cs="JetBrains Mono" w:eastAsia="JetBrains Mono" w:hAnsi="JetBrains Mono"/>
          <w:color w:val="0E7490"/>
          <w:sz w:val="18"/>
          <w:szCs w:val="18"/>
        </w:rPr>
        <w:t xml:space="preserve">      "key": "first_name",</w:t>
      </w:r>
    </w:p>
    <w:p>
      <w:pPr>
        <w:shd w:fill="F1F5F9" w:val="clear"/>
        <w:spacing w:after="80"/>
        <w:ind w:left="360"/>
      </w:pPr>
      <w:r>
        <w:rPr>
          <w:rFonts w:ascii="JetBrains Mono" w:cs="JetBrains Mono" w:eastAsia="JetBrains Mono" w:hAnsi="JetBrains Mono"/>
          <w:color w:val="0E7490"/>
          <w:sz w:val="18"/>
          <w:szCs w:val="18"/>
        </w:rPr>
        <w:t xml:space="preserve">      "label": "First Name",</w:t>
      </w:r>
    </w:p>
    <w:p>
      <w:pPr>
        <w:shd w:fill="F1F5F9" w:val="clear"/>
        <w:spacing w:after="80"/>
        <w:ind w:left="360"/>
      </w:pPr>
      <w:r>
        <w:rPr>
          <w:rFonts w:ascii="JetBrains Mono" w:cs="JetBrains Mono" w:eastAsia="JetBrains Mono" w:hAnsi="JetBrains Mono"/>
          <w:color w:val="0E7490"/>
          <w:sz w:val="18"/>
          <w:szCs w:val="18"/>
        </w:rPr>
        <w:t xml:space="preserve">      "type": "text",</w:t>
      </w:r>
    </w:p>
    <w:p>
      <w:pPr>
        <w:shd w:fill="F1F5F9" w:val="clear"/>
        <w:spacing w:after="80"/>
        <w:ind w:left="360"/>
      </w:pPr>
      <w:r>
        <w:rPr>
          <w:rFonts w:ascii="JetBrains Mono" w:cs="JetBrains Mono" w:eastAsia="JetBrains Mono" w:hAnsi="JetBrains Mono"/>
          <w:color w:val="0E7490"/>
          <w:sz w:val="18"/>
          <w:szCs w:val="18"/>
        </w:rPr>
        <w:t xml:space="preserve">      "required": true,</w:t>
      </w:r>
    </w:p>
    <w:p>
      <w:pPr>
        <w:shd w:fill="F1F5F9" w:val="clear"/>
        <w:spacing w:after="80"/>
        <w:ind w:left="360"/>
      </w:pPr>
      <w:r>
        <w:rPr>
          <w:rFonts w:ascii="JetBrains Mono" w:cs="JetBrains Mono" w:eastAsia="JetBrains Mono" w:hAnsi="JetBrains Mono"/>
          <w:color w:val="0E7490"/>
          <w:sz w:val="18"/>
          <w:szCs w:val="18"/>
        </w:rPr>
        <w:t xml:space="preserve">      "placeholder": "John",</w:t>
      </w:r>
    </w:p>
    <w:p>
      <w:pPr>
        <w:shd w:fill="F1F5F9" w:val="clear"/>
        <w:spacing w:after="80"/>
        <w:ind w:left="360"/>
      </w:pPr>
      <w:r>
        <w:rPr>
          <w:rFonts w:ascii="JetBrains Mono" w:cs="JetBrains Mono" w:eastAsia="JetBrains Mono" w:hAnsi="JetBrains Mono"/>
          <w:color w:val="0E7490"/>
          <w:sz w:val="18"/>
          <w:szCs w:val="18"/>
        </w:rPr>
        <w:t xml:space="preserve">      "group": "User Identity",</w:t>
      </w:r>
    </w:p>
    <w:p>
      <w:pPr>
        <w:shd w:fill="F1F5F9" w:val="clear"/>
        <w:spacing w:after="80"/>
        <w:ind w:left="360"/>
      </w:pPr>
      <w:r>
        <w:rPr>
          <w:rFonts w:ascii="JetBrains Mono" w:cs="JetBrains Mono" w:eastAsia="JetBrains Mono" w:hAnsi="JetBrains Mono"/>
          <w:color w:val="0E7490"/>
          <w:sz w:val="18"/>
          <w:szCs w:val="18"/>
        </w:rPr>
        <w:t xml:space="preserve">      "order": 1,</w:t>
      </w:r>
    </w:p>
    <w:p>
      <w:pPr>
        <w:shd w:fill="F1F5F9" w:val="clear"/>
        <w:spacing w:after="80"/>
        <w:ind w:left="360"/>
      </w:pPr>
      <w:r>
        <w:rPr>
          <w:rFonts w:ascii="JetBrains Mono" w:cs="JetBrains Mono" w:eastAsia="JetBrains Mono" w:hAnsi="JetBrains Mono"/>
          <w:color w:val="0E7490"/>
          <w:sz w:val="18"/>
          <w:szCs w:val="18"/>
        </w:rPr>
        <w:t xml:space="preserve">      "validation": { "pattern": "^[a-zA-Z\\-']+$", "maxLength": 64 }</w:t>
      </w:r>
    </w:p>
    <w:p>
      <w:pPr>
        <w:shd w:fill="F1F5F9" w:val="clear"/>
        <w:spacing w:after="80"/>
        <w:ind w:left="360"/>
      </w:pPr>
      <w:r>
        <w:rPr>
          <w:rFonts w:ascii="JetBrains Mono" w:cs="JetBrains Mono" w:eastAsia="JetBrains Mono" w:hAnsi="JetBrains Mono"/>
          <w:color w:val="0E7490"/>
          <w:sz w:val="18"/>
          <w:szCs w:val="18"/>
        </w:rPr>
        <w:t xml:space="preserve">    },</w:t>
      </w:r>
    </w:p>
    <w:p>
      <w:pPr>
        <w:shd w:fill="F1F5F9" w:val="clear"/>
        <w:spacing w:after="80"/>
        <w:ind w:left="360"/>
      </w:pPr>
      <w:r>
        <w:rPr>
          <w:rFonts w:ascii="JetBrains Mono" w:cs="JetBrains Mono" w:eastAsia="JetBrains Mono" w:hAnsi="JetBrains Mono"/>
          <w:color w:val="0E7490"/>
          <w:sz w:val="18"/>
          <w:szCs w:val="18"/>
        </w:rPr>
        <w:t xml:space="preserve">    {</w:t>
      </w:r>
    </w:p>
    <w:p>
      <w:pPr>
        <w:shd w:fill="F1F5F9" w:val="clear"/>
        <w:spacing w:after="80"/>
        <w:ind w:left="360"/>
      </w:pPr>
      <w:r>
        <w:rPr>
          <w:rFonts w:ascii="JetBrains Mono" w:cs="JetBrains Mono" w:eastAsia="JetBrains Mono" w:hAnsi="JetBrains Mono"/>
          <w:color w:val="0E7490"/>
          <w:sz w:val="18"/>
          <w:szCs w:val="18"/>
        </w:rPr>
        <w:t xml:space="preserve">      "key": "ou_path",</w:t>
      </w:r>
    </w:p>
    <w:p>
      <w:pPr>
        <w:shd w:fill="F1F5F9" w:val="clear"/>
        <w:spacing w:after="80"/>
        <w:ind w:left="360"/>
      </w:pPr>
      <w:r>
        <w:rPr>
          <w:rFonts w:ascii="JetBrains Mono" w:cs="JetBrains Mono" w:eastAsia="JetBrains Mono" w:hAnsi="JetBrains Mono"/>
          <w:color w:val="0E7490"/>
          <w:sz w:val="18"/>
          <w:szCs w:val="18"/>
        </w:rPr>
        <w:t xml:space="preserve">      "label": "Organizational Unit",</w:t>
      </w:r>
    </w:p>
    <w:p>
      <w:pPr>
        <w:shd w:fill="F1F5F9" w:val="clear"/>
        <w:spacing w:after="80"/>
        <w:ind w:left="360"/>
      </w:pPr>
      <w:r>
        <w:rPr>
          <w:rFonts w:ascii="JetBrains Mono" w:cs="JetBrains Mono" w:eastAsia="JetBrains Mono" w:hAnsi="JetBrains Mono"/>
          <w:color w:val="0E7490"/>
          <w:sz w:val="18"/>
          <w:szCs w:val="18"/>
        </w:rPr>
        <w:t xml:space="preserve">      "type": "text",</w:t>
      </w:r>
    </w:p>
    <w:p>
      <w:pPr>
        <w:shd w:fill="F1F5F9" w:val="clear"/>
        <w:spacing w:after="80"/>
        <w:ind w:left="360"/>
      </w:pPr>
      <w:r>
        <w:rPr>
          <w:rFonts w:ascii="JetBrains Mono" w:cs="JetBrains Mono" w:eastAsia="JetBrains Mono" w:hAnsi="JetBrains Mono"/>
          <w:color w:val="0E7490"/>
          <w:sz w:val="18"/>
          <w:szCs w:val="18"/>
        </w:rPr>
        <w:t xml:space="preserve">      "required": true,</w:t>
      </w:r>
    </w:p>
    <w:p>
      <w:pPr>
        <w:shd w:fill="F1F5F9" w:val="clear"/>
        <w:spacing w:after="80"/>
        <w:ind w:left="360"/>
      </w:pPr>
      <w:r>
        <w:rPr>
          <w:rFonts w:ascii="JetBrains Mono" w:cs="JetBrains Mono" w:eastAsia="JetBrains Mono" w:hAnsi="JetBrains Mono"/>
          <w:color w:val="0E7490"/>
          <w:sz w:val="18"/>
          <w:szCs w:val="18"/>
        </w:rPr>
        <w:t xml:space="preserve">      "placeholder": "OU=Users,DC=contoso,DC=com",</w:t>
      </w:r>
    </w:p>
    <w:p>
      <w:pPr>
        <w:shd w:fill="F1F5F9" w:val="clear"/>
        <w:spacing w:after="80"/>
        <w:ind w:left="360"/>
      </w:pPr>
      <w:r>
        <w:rPr>
          <w:rFonts w:ascii="JetBrains Mono" w:cs="JetBrains Mono" w:eastAsia="JetBrains Mono" w:hAnsi="JetBrains Mono"/>
          <w:color w:val="0E7490"/>
          <w:sz w:val="18"/>
          <w:szCs w:val="18"/>
        </w:rPr>
        <w:t xml:space="preserve">      "group": "AD Configuration",</w:t>
      </w:r>
    </w:p>
    <w:p>
      <w:pPr>
        <w:shd w:fill="F1F5F9" w:val="clear"/>
        <w:spacing w:after="80"/>
        <w:ind w:left="360"/>
      </w:pPr>
      <w:r>
        <w:rPr>
          <w:rFonts w:ascii="JetBrains Mono" w:cs="JetBrains Mono" w:eastAsia="JetBrains Mono" w:hAnsi="JetBrains Mono"/>
          <w:color w:val="0E7490"/>
          <w:sz w:val="18"/>
          <w:szCs w:val="18"/>
        </w:rPr>
        <w:t xml:space="preserve">      "helpText": "The OU where the user account will be created",</w:t>
      </w:r>
    </w:p>
    <w:p>
      <w:pPr>
        <w:shd w:fill="F1F5F9" w:val="clear"/>
        <w:spacing w:after="80"/>
        <w:ind w:left="360"/>
      </w:pPr>
      <w:r>
        <w:rPr>
          <w:rFonts w:ascii="JetBrains Mono" w:cs="JetBrains Mono" w:eastAsia="JetBrains Mono" w:hAnsi="JetBrains Mono"/>
          <w:color w:val="0E7490"/>
          <w:sz w:val="18"/>
          <w:szCs w:val="18"/>
        </w:rPr>
        <w:t xml:space="preserve">      "validation": { "pattern": "^(OU|CN)=.+" }</w:t>
      </w:r>
    </w:p>
    <w:p>
      <w:pPr>
        <w:shd w:fill="F1F5F9" w:val="clear"/>
        <w:spacing w:after="80"/>
        <w:ind w:left="360"/>
      </w:pPr>
      <w:r>
        <w:rPr>
          <w:rFonts w:ascii="JetBrains Mono" w:cs="JetBrains Mono" w:eastAsia="JetBrains Mono" w:hAnsi="JetBrains Mono"/>
          <w:color w:val="0E7490"/>
          <w:sz w:val="18"/>
          <w:szCs w:val="18"/>
        </w:rPr>
        <w:t xml:space="preserve">    },</w:t>
      </w:r>
    </w:p>
    <w:p>
      <w:pPr>
        <w:shd w:fill="F1F5F9" w:val="clear"/>
        <w:spacing w:after="80"/>
        <w:ind w:left="360"/>
      </w:pPr>
      <w:r>
        <w:rPr>
          <w:rFonts w:ascii="JetBrains Mono" w:cs="JetBrains Mono" w:eastAsia="JetBrains Mono" w:hAnsi="JetBrains Mono"/>
          <w:color w:val="0E7490"/>
          <w:sz w:val="18"/>
          <w:szCs w:val="18"/>
        </w:rPr>
        <w:t xml:space="preserve">    {</w:t>
      </w:r>
    </w:p>
    <w:p>
      <w:pPr>
        <w:shd w:fill="F1F5F9" w:val="clear"/>
        <w:spacing w:after="80"/>
        <w:ind w:left="360"/>
      </w:pPr>
      <w:r>
        <w:rPr>
          <w:rFonts w:ascii="JetBrains Mono" w:cs="JetBrains Mono" w:eastAsia="JetBrains Mono" w:hAnsi="JetBrains Mono"/>
          <w:color w:val="0E7490"/>
          <w:sz w:val="18"/>
          <w:szCs w:val="18"/>
        </w:rPr>
        <w:t xml:space="preserve">      "key": "groups",</w:t>
      </w:r>
    </w:p>
    <w:p>
      <w:pPr>
        <w:shd w:fill="F1F5F9" w:val="clear"/>
        <w:spacing w:after="80"/>
        <w:ind w:left="360"/>
      </w:pPr>
      <w:r>
        <w:rPr>
          <w:rFonts w:ascii="JetBrains Mono" w:cs="JetBrains Mono" w:eastAsia="JetBrains Mono" w:hAnsi="JetBrains Mono"/>
          <w:color w:val="0E7490"/>
          <w:sz w:val="18"/>
          <w:szCs w:val="18"/>
        </w:rPr>
        <w:t xml:space="preserve">      "label": "Security Groups",</w:t>
      </w:r>
    </w:p>
    <w:p>
      <w:pPr>
        <w:shd w:fill="F1F5F9" w:val="clear"/>
        <w:spacing w:after="80"/>
        <w:ind w:left="360"/>
      </w:pPr>
      <w:r>
        <w:rPr>
          <w:rFonts w:ascii="JetBrains Mono" w:cs="JetBrains Mono" w:eastAsia="JetBrains Mono" w:hAnsi="JetBrains Mono"/>
          <w:color w:val="0E7490"/>
          <w:sz w:val="18"/>
          <w:szCs w:val="18"/>
        </w:rPr>
        <w:t xml:space="preserve">      "type": "multi_text",</w:t>
      </w:r>
    </w:p>
    <w:p>
      <w:pPr>
        <w:shd w:fill="F1F5F9" w:val="clear"/>
        <w:spacing w:after="80"/>
        <w:ind w:left="360"/>
      </w:pPr>
      <w:r>
        <w:rPr>
          <w:rFonts w:ascii="JetBrains Mono" w:cs="JetBrains Mono" w:eastAsia="JetBrains Mono" w:hAnsi="JetBrains Mono"/>
          <w:color w:val="0E7490"/>
          <w:sz w:val="18"/>
          <w:szCs w:val="18"/>
        </w:rPr>
        <w:t xml:space="preserve">      "required": false,</w:t>
      </w:r>
    </w:p>
    <w:p>
      <w:pPr>
        <w:shd w:fill="F1F5F9" w:val="clear"/>
        <w:spacing w:after="80"/>
        <w:ind w:left="360"/>
      </w:pPr>
      <w:r>
        <w:rPr>
          <w:rFonts w:ascii="JetBrains Mono" w:cs="JetBrains Mono" w:eastAsia="JetBrains Mono" w:hAnsi="JetBrains Mono"/>
          <w:color w:val="0E7490"/>
          <w:sz w:val="18"/>
          <w:szCs w:val="18"/>
        </w:rPr>
        <w:t xml:space="preserve">      "placeholder": "Domain Users",</w:t>
      </w:r>
    </w:p>
    <w:p>
      <w:pPr>
        <w:shd w:fill="F1F5F9" w:val="clear"/>
        <w:spacing w:after="80"/>
        <w:ind w:left="360"/>
      </w:pPr>
      <w:r>
        <w:rPr>
          <w:rFonts w:ascii="JetBrains Mono" w:cs="JetBrains Mono" w:eastAsia="JetBrains Mono" w:hAnsi="JetBrains Mono"/>
          <w:color w:val="0E7490"/>
          <w:sz w:val="18"/>
          <w:szCs w:val="18"/>
        </w:rPr>
        <w:t xml:space="preserve">      "group": "Group Membership",</w:t>
      </w:r>
    </w:p>
    <w:p>
      <w:pPr>
        <w:shd w:fill="F1F5F9" w:val="clear"/>
        <w:spacing w:after="80"/>
        <w:ind w:left="360"/>
      </w:pPr>
      <w:r>
        <w:rPr>
          <w:rFonts w:ascii="JetBrains Mono" w:cs="JetBrains Mono" w:eastAsia="JetBrains Mono" w:hAnsi="JetBrains Mono"/>
          <w:color w:val="0E7490"/>
          <w:sz w:val="18"/>
          <w:szCs w:val="18"/>
        </w:rPr>
        <w:t xml:space="preserve">      "helpText": "Add groups one at a time"</w:t>
      </w:r>
    </w:p>
    <w:p>
      <w:pPr>
        <w:shd w:fill="F1F5F9" w:val="clear"/>
        <w:spacing w:after="80"/>
        <w:ind w:left="360"/>
      </w:pPr>
      <w:r>
        <w:rPr>
          <w:rFonts w:ascii="JetBrains Mono" w:cs="JetBrains Mono" w:eastAsia="JetBrains Mono" w:hAnsi="JetBrains Mono"/>
          <w:color w:val="0E7490"/>
          <w:sz w:val="18"/>
          <w:szCs w:val="18"/>
        </w:rPr>
        <w:t xml:space="preserve">    }</w:t>
      </w:r>
    </w:p>
    <w:p>
      <w:pPr>
        <w:shd w:fill="F1F5F9" w:val="clear"/>
        <w:spacing w:after="80"/>
        <w:ind w:left="360"/>
      </w:pPr>
      <w:r>
        <w:rPr>
          <w:rFonts w:ascii="JetBrains Mono" w:cs="JetBrains Mono" w:eastAsia="JetBrains Mono" w:hAnsi="JetBrains Mono"/>
          <w:color w:val="0E7490"/>
          <w:sz w:val="18"/>
          <w:szCs w:val="18"/>
        </w:rPr>
        <w:t xml:space="preserve">  ]</w:t>
      </w:r>
    </w:p>
    <w:p>
      <w:pPr>
        <w:shd w:fill="F1F5F9" w:val="clear"/>
        <w:spacing w:after="80"/>
        <w:ind w:left="360"/>
      </w:pPr>
      <w:r>
        <w:rPr>
          <w:rFonts w:ascii="JetBrains Mono" w:cs="JetBrains Mono" w:eastAsia="JetBrains Mono" w:hAnsi="JetBrains Mono"/>
          <w:color w:val="0E7490"/>
          <w:sz w:val="18"/>
          <w:szCs w:val="18"/>
        </w:rPr>
        <w:t xml:space="preserve">}</w:t>
      </w:r>
    </w:p>
    <w:p>
      <w:pPr>
        <w:spacing w:after="120"/>
      </w:pPr>
    </w:p>
    <w:p>
      <w:pPr>
        <w:spacing w:after="120"/>
      </w:pPr>
      <w:r>
        <w:rPr>
          <w:rFonts w:ascii="IBM Plex Sans" w:cs="IBM Plex Sans" w:eastAsia="IBM Plex Sans" w:hAnsi="IBM Plex Sans"/>
          <w:b/>
          <w:bCs/>
          <w:i w:val="false"/>
          <w:iCs w:val="false"/>
          <w:color w:val="1E293B"/>
          <w:sz w:val="21"/>
          <w:szCs w:val="21"/>
        </w:rPr>
        <w:t xml:space="preserve">Supported parameter types: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200"/>
        <w:gridCol w:w="4360"/>
      </w:tblGrid>
      <w:tr>
        <w:tc>
          <w:tcPr>
            <w:tcW w:type="dxa" w:w="1800"/>
            <w:tcBorders>
              <w:top w:val="single" w:color="CBD5E1" w:sz="1"/>
              <w:left w:val="single" w:color="CBD5E1" w:sz="1"/>
              <w:bottom w:val="single" w:color="CBD5E1" w:sz="1"/>
              <w:right w:val="single" w:color="CBD5E1" w:sz="1"/>
            </w:tcBorders>
            <w:shd w:fill="0E7490" w:val="clear"/>
            <w:tcMar>
              <w:top w:type="dxa" w:w="80"/>
              <w:left w:type="dxa" w:w="120"/>
              <w:bottom w:type="dxa" w:w="80"/>
              <w:right w:type="dxa" w:w="120"/>
            </w:tcMar>
            <w:vAlign w:val="center"/>
          </w:tcPr>
          <w:p>
            <w:r>
              <w:rPr>
                <w:rFonts w:ascii="IBM Plex Sans" w:cs="IBM Plex Sans" w:eastAsia="IBM Plex Sans" w:hAnsi="IBM Plex Sans"/>
                <w:b/>
                <w:bCs/>
                <w:color w:val="FFFFFF"/>
                <w:sz w:val="20"/>
                <w:szCs w:val="20"/>
              </w:rPr>
              <w:t xml:space="preserve">Type</w:t>
            </w:r>
          </w:p>
        </w:tc>
        <w:tc>
          <w:tcPr>
            <w:tcW w:type="dxa" w:w="3200"/>
            <w:tcBorders>
              <w:top w:val="single" w:color="CBD5E1" w:sz="1"/>
              <w:left w:val="single" w:color="CBD5E1" w:sz="1"/>
              <w:bottom w:val="single" w:color="CBD5E1" w:sz="1"/>
              <w:right w:val="single" w:color="CBD5E1" w:sz="1"/>
            </w:tcBorders>
            <w:shd w:fill="0E7490" w:val="clear"/>
            <w:tcMar>
              <w:top w:type="dxa" w:w="80"/>
              <w:left w:type="dxa" w:w="120"/>
              <w:bottom w:type="dxa" w:w="80"/>
              <w:right w:type="dxa" w:w="120"/>
            </w:tcMar>
            <w:vAlign w:val="center"/>
          </w:tcPr>
          <w:p>
            <w:r>
              <w:rPr>
                <w:rFonts w:ascii="IBM Plex Sans" w:cs="IBM Plex Sans" w:eastAsia="IBM Plex Sans" w:hAnsi="IBM Plex Sans"/>
                <w:b/>
                <w:bCs/>
                <w:color w:val="FFFFFF"/>
                <w:sz w:val="20"/>
                <w:szCs w:val="20"/>
              </w:rPr>
              <w:t xml:space="preserve">UI Component</w:t>
            </w:r>
          </w:p>
        </w:tc>
        <w:tc>
          <w:tcPr>
            <w:tcW w:type="dxa" w:w="4360"/>
            <w:tcBorders>
              <w:top w:val="single" w:color="CBD5E1" w:sz="1"/>
              <w:left w:val="single" w:color="CBD5E1" w:sz="1"/>
              <w:bottom w:val="single" w:color="CBD5E1" w:sz="1"/>
              <w:right w:val="single" w:color="CBD5E1" w:sz="1"/>
            </w:tcBorders>
            <w:shd w:fill="0E7490" w:val="clear"/>
            <w:tcMar>
              <w:top w:type="dxa" w:w="80"/>
              <w:left w:type="dxa" w:w="120"/>
              <w:bottom w:type="dxa" w:w="80"/>
              <w:right w:type="dxa" w:w="120"/>
            </w:tcMar>
            <w:vAlign w:val="center"/>
          </w:tcPr>
          <w:p>
            <w:r>
              <w:rPr>
                <w:rFonts w:ascii="IBM Plex Sans" w:cs="IBM Plex Sans" w:eastAsia="IBM Plex Sans" w:hAnsi="IBM Plex Sans"/>
                <w:b/>
                <w:bCs/>
                <w:color w:val="FFFFFF"/>
                <w:sz w:val="20"/>
                <w:szCs w:val="20"/>
              </w:rPr>
              <w:t xml:space="preserve">Use Case</w:t>
            </w:r>
          </w:p>
        </w:tc>
      </w:tr>
      <w:tr>
        <w:tc>
          <w:tcPr>
            <w:tcW w:type="dxa" w:w="1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text</w:t>
            </w:r>
          </w:p>
        </w:tc>
        <w:tc>
          <w:tcPr>
            <w:tcW w:type="dxa" w:w="3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Standard text input</w:t>
            </w:r>
          </w:p>
        </w:tc>
        <w:tc>
          <w:tcPr>
            <w:tcW w:type="dxa" w:w="43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Names, paths, single values</w:t>
            </w:r>
          </w:p>
        </w:tc>
      </w:tr>
      <w:tr>
        <w:tc>
          <w:tcPr>
            <w:tcW w:type="dxa" w:w="1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password</w:t>
            </w:r>
          </w:p>
        </w:tc>
        <w:tc>
          <w:tcPr>
            <w:tcW w:type="dxa" w:w="3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Password input with generate button</w:t>
            </w:r>
          </w:p>
        </w:tc>
        <w:tc>
          <w:tcPr>
            <w:tcW w:type="dxa" w:w="43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Initial passwords</w:t>
            </w:r>
          </w:p>
        </w:tc>
      </w:tr>
      <w:tr>
        <w:tc>
          <w:tcPr>
            <w:tcW w:type="dxa" w:w="1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select</w:t>
            </w:r>
          </w:p>
        </w:tc>
        <w:tc>
          <w:tcPr>
            <w:tcW w:type="dxa" w:w="3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Dropdown from defined options</w:t>
            </w:r>
          </w:p>
        </w:tc>
        <w:tc>
          <w:tcPr>
            <w:tcW w:type="dxa" w:w="43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Enums (e.g. domain controller selection)</w:t>
            </w:r>
          </w:p>
        </w:tc>
      </w:tr>
      <w:tr>
        <w:tc>
          <w:tcPr>
            <w:tcW w:type="dxa" w:w="1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boolean</w:t>
            </w:r>
          </w:p>
        </w:tc>
        <w:tc>
          <w:tcPr>
            <w:tcW w:type="dxa" w:w="3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Toggle switch</w:t>
            </w:r>
          </w:p>
        </w:tc>
        <w:tc>
          <w:tcPr>
            <w:tcW w:type="dxa" w:w="43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Flags (e.g. “force password change”)</w:t>
            </w:r>
          </w:p>
        </w:tc>
      </w:tr>
      <w:tr>
        <w:tc>
          <w:tcPr>
            <w:tcW w:type="dxa" w:w="1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multi_text</w:t>
            </w:r>
          </w:p>
        </w:tc>
        <w:tc>
          <w:tcPr>
            <w:tcW w:type="dxa" w:w="3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Tag-style input (add/remove chips)</w:t>
            </w:r>
          </w:p>
        </w:tc>
        <w:tc>
          <w:tcPr>
            <w:tcW w:type="dxa" w:w="43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Arrays (e.g. multiple security groups)</w:t>
            </w:r>
          </w:p>
        </w:tc>
      </w:tr>
      <w:tr>
        <w:tc>
          <w:tcPr>
            <w:tcW w:type="dxa" w:w="1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number</w:t>
            </w:r>
          </w:p>
        </w:tc>
        <w:tc>
          <w:tcPr>
            <w:tcW w:type="dxa" w:w="3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Number input with min/max</w:t>
            </w:r>
          </w:p>
        </w:tc>
        <w:tc>
          <w:tcPr>
            <w:tcW w:type="dxa" w:w="43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Port numbers, expiration days</w:t>
            </w:r>
          </w:p>
        </w:tc>
      </w:tr>
      <w:tr>
        <w:tc>
          <w:tcPr>
            <w:tcW w:type="dxa" w:w="1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textarea</w:t>
            </w:r>
          </w:p>
        </w:tc>
        <w:tc>
          <w:tcPr>
            <w:tcW w:type="dxa" w:w="3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Multi-line text</w:t>
            </w:r>
          </w:p>
        </w:tc>
        <w:tc>
          <w:tcPr>
            <w:tcW w:type="dxa" w:w="43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Descriptions, notes</w:t>
            </w:r>
          </w:p>
        </w:tc>
      </w:tr>
    </w:tbl>
    <w:p>
      <w:pPr>
        <w:sectPr>
          <w:pgSz w:w="12240" w:h="15840" w:orient="portrait"/>
          <w:pgMar w:top="1440" w:right="1440" w:bottom="1440" w:left="1440" w:header="708" w:footer="708" w:gutter="0"/>
          <w:pgNumType/>
          <w:docGrid w:linePitch="360"/>
        </w:sectPr>
      </w:pPr>
    </w:p>
    <w:p>
      <w:pPr>
        <w:pStyle w:val="Heading1"/>
        <w:spacing w:after="120" w:before="360"/>
      </w:pPr>
      <w:r>
        <w:rPr>
          <w:rFonts w:ascii="IBM Plex Sans" w:cs="IBM Plex Sans" w:eastAsia="IBM Plex Sans" w:hAnsi="IBM Plex Sans"/>
          <w:b/>
          <w:bCs/>
          <w:color w:val="155E75"/>
          <w:sz w:val="36"/>
          <w:szCs w:val="36"/>
        </w:rPr>
        <w:t xml:space="preserve">Template Engine</w:t>
      </w:r>
    </w:p>
    <w:p>
      <w:pPr>
        <w:pBdr>
          <w:bottom w:val="single" w:color="CBD5E1" w:sz="2"/>
        </w:pBdr>
        <w:spacing w:after="200" w:before="200"/>
      </w:pPr>
    </w:p>
    <w:p>
      <w:pPr>
        <w:pStyle w:val="Heading2"/>
        <w:spacing w:after="120" w:before="240"/>
      </w:pPr>
      <w:r>
        <w:rPr>
          <w:rFonts w:ascii="IBM Plex Sans" w:cs="IBM Plex Sans" w:eastAsia="IBM Plex Sans" w:hAnsi="IBM Plex Sans"/>
          <w:b/>
          <w:bCs/>
          <w:color w:val="0891B2"/>
          <w:sz w:val="28"/>
          <w:szCs w:val="28"/>
        </w:rPr>
        <w:t xml:space="preserve">Architecture</w:t>
      </w:r>
    </w:p>
    <w:p>
      <w:pPr>
        <w:spacing w:after="120"/>
      </w:pPr>
      <w:r>
        <w:rPr>
          <w:rFonts w:ascii="IBM Plex Sans" w:cs="IBM Plex Sans" w:eastAsia="IBM Plex Sans" w:hAnsi="IBM Plex Sans"/>
          <w:b w:val="false"/>
          <w:bCs w:val="false"/>
          <w:i w:val="false"/>
          <w:iCs w:val="false"/>
          <w:color w:val="1E293B"/>
          <w:sz w:val="21"/>
          <w:szCs w:val="21"/>
        </w:rPr>
        <w:t xml:space="preserve">The template engine is a shared service that both the Script Library page and the Flow Editor node consume. It lives on the backend as a service class and has a thin frontend counterpart for live preview rendering.</w:t>
      </w:r>
    </w:p>
    <w:p>
      <w:pPr>
        <w:pStyle w:val="Heading3"/>
        <w:spacing w:after="120" w:before="240"/>
      </w:pPr>
      <w:r>
        <w:rPr>
          <w:rFonts w:ascii="IBM Plex Sans" w:cs="IBM Plex Sans" w:eastAsia="IBM Plex Sans" w:hAnsi="IBM Plex Sans"/>
          <w:b/>
          <w:bCs/>
          <w:color w:val="0891B2"/>
          <w:sz w:val="24"/>
          <w:szCs w:val="24"/>
        </w:rPr>
        <w:t xml:space="preserve">Backend: ScriptTemplateEngine</w:t>
      </w:r>
    </w:p>
    <w:p>
      <w:pPr>
        <w:spacing w:after="120"/>
      </w:pPr>
      <w:r>
        <w:rPr>
          <w:rFonts w:ascii="IBM Plex Sans" w:cs="IBM Plex Sans" w:eastAsia="IBM Plex Sans" w:hAnsi="IBM Plex Sans"/>
          <w:b w:val="false"/>
          <w:bCs w:val="false"/>
          <w:i w:val="false"/>
          <w:iCs w:val="false"/>
          <w:color w:val="1E293B"/>
          <w:sz w:val="21"/>
          <w:szCs w:val="21"/>
        </w:rPr>
        <w:t xml:space="preserve">Located at: services/script_template_engine.py</w:t>
      </w:r>
    </w:p>
    <w:p>
      <w:pPr>
        <w:pStyle w:val="ListParagraph"/>
        <w:numPr>
          <w:ilvl w:val="0"/>
          <w:numId w:val="2"/>
        </w:numPr>
        <w:spacing w:after="60"/>
      </w:pPr>
      <w:r>
        <w:rPr>
          <w:rFonts w:ascii="IBM Plex Sans" w:cs="IBM Plex Sans" w:eastAsia="IBM Plex Sans" w:hAnsi="IBM Plex Sans"/>
          <w:color w:val="1E293B"/>
          <w:sz w:val="21"/>
          <w:szCs w:val="21"/>
        </w:rPr>
        <w:t xml:space="preserve">Loads template script_body from database</w:t>
      </w:r>
    </w:p>
    <w:p>
      <w:pPr>
        <w:pStyle w:val="ListParagraph"/>
        <w:numPr>
          <w:ilvl w:val="0"/>
          <w:numId w:val="2"/>
        </w:numPr>
        <w:spacing w:after="60"/>
      </w:pPr>
      <w:r>
        <w:rPr>
          <w:rFonts w:ascii="IBM Plex Sans" w:cs="IBM Plex Sans" w:eastAsia="IBM Plex Sans" w:hAnsi="IBM Plex Sans"/>
          <w:color w:val="1E293B"/>
          <w:sz w:val="21"/>
          <w:szCs w:val="21"/>
        </w:rPr>
        <w:t xml:space="preserve">Validates all required parameters are provided</w:t>
      </w:r>
    </w:p>
    <w:p>
      <w:pPr>
        <w:pStyle w:val="ListParagraph"/>
        <w:numPr>
          <w:ilvl w:val="0"/>
          <w:numId w:val="2"/>
        </w:numPr>
        <w:spacing w:after="60"/>
      </w:pPr>
      <w:r>
        <w:rPr>
          <w:rFonts w:ascii="IBM Plex Sans" w:cs="IBM Plex Sans" w:eastAsia="IBM Plex Sans" w:hAnsi="IBM Plex Sans"/>
          <w:color w:val="1E293B"/>
          <w:sz w:val="21"/>
          <w:szCs w:val="21"/>
        </w:rPr>
        <w:t xml:space="preserve">Runs cross-parameter validation rules (e.g. password meets complexity requirements)</w:t>
      </w:r>
    </w:p>
    <w:p>
      <w:pPr>
        <w:pStyle w:val="ListParagraph"/>
        <w:numPr>
          <w:ilvl w:val="0"/>
          <w:numId w:val="2"/>
        </w:numPr>
        <w:spacing w:after="60"/>
      </w:pPr>
      <w:r>
        <w:rPr>
          <w:rFonts w:ascii="IBM Plex Sans" w:cs="IBM Plex Sans" w:eastAsia="IBM Plex Sans" w:hAnsi="IBM Plex Sans"/>
          <w:color w:val="1E293B"/>
          <w:sz w:val="21"/>
          <w:szCs w:val="21"/>
        </w:rPr>
        <w:t xml:space="preserve">Performs Jinja2-style parameter substitution with PowerShell-safe escaping</w:t>
      </w:r>
    </w:p>
    <w:p>
      <w:pPr>
        <w:pStyle w:val="ListParagraph"/>
        <w:numPr>
          <w:ilvl w:val="0"/>
          <w:numId w:val="2"/>
        </w:numPr>
        <w:spacing w:after="60"/>
      </w:pPr>
      <w:r>
        <w:rPr>
          <w:rFonts w:ascii="IBM Plex Sans" w:cs="IBM Plex Sans" w:eastAsia="IBM Plex Sans" w:hAnsi="IBM Plex Sans"/>
          <w:color w:val="1E293B"/>
          <w:sz w:val="21"/>
          <w:szCs w:val="21"/>
        </w:rPr>
        <w:t xml:space="preserve">Applies security sanitization (prevents injection of unescaped user input into script logic)</w:t>
      </w:r>
    </w:p>
    <w:p>
      <w:pPr>
        <w:pStyle w:val="ListParagraph"/>
        <w:numPr>
          <w:ilvl w:val="0"/>
          <w:numId w:val="2"/>
        </w:numPr>
        <w:spacing w:after="60"/>
      </w:pPr>
      <w:r>
        <w:rPr>
          <w:rFonts w:ascii="IBM Plex Sans" w:cs="IBM Plex Sans" w:eastAsia="IBM Plex Sans" w:hAnsi="IBM Plex Sans"/>
          <w:color w:val="1E293B"/>
          <w:sz w:val="21"/>
          <w:szCs w:val="21"/>
        </w:rPr>
        <w:t xml:space="preserve">Returns the rendered script + any warnings</w:t>
      </w:r>
    </w:p>
    <w:p>
      <w:pPr>
        <w:spacing w:after="120"/>
      </w:pPr>
    </w:p>
    <w:p>
      <w:pPr>
        <w:spacing w:after="120"/>
      </w:pPr>
      <w:r>
        <w:rPr>
          <w:rFonts w:ascii="IBM Plex Sans" w:cs="IBM Plex Sans" w:eastAsia="IBM Plex Sans" w:hAnsi="IBM Plex Sans"/>
          <w:b/>
          <w:bCs/>
          <w:i w:val="false"/>
          <w:iCs w:val="false"/>
          <w:color w:val="0891B2"/>
          <w:sz w:val="21"/>
          <w:szCs w:val="21"/>
        </w:rPr>
        <w:t xml:space="preserve">Critical security consideration:</w:t>
      </w:r>
    </w:p>
    <w:p>
      <w:pPr>
        <w:spacing w:after="120"/>
      </w:pPr>
      <w:r>
        <w:rPr>
          <w:rFonts w:ascii="IBM Plex Sans" w:cs="IBM Plex Sans" w:eastAsia="IBM Plex Sans" w:hAnsi="IBM Plex Sans"/>
          <w:b w:val="false"/>
          <w:bCs w:val="false"/>
          <w:i w:val="false"/>
          <w:iCs w:val="false"/>
          <w:color w:val="1E293B"/>
          <w:sz w:val="21"/>
          <w:szCs w:val="21"/>
        </w:rPr>
        <w:t xml:space="preserve">User-provided parameter values must be sanitized before insertion into PowerShell scripts. The engine must escape special characters ($, `, ", ', and backticks) and wrap string parameters in single quotes with internal single-quote doubling. This prevents accidental or intentional command injection.</w:t>
      </w:r>
    </w:p>
    <w:p>
      <w:pPr>
        <w:pStyle w:val="Heading3"/>
        <w:spacing w:after="120" w:before="240"/>
      </w:pPr>
      <w:r>
        <w:rPr>
          <w:rFonts w:ascii="IBM Plex Sans" w:cs="IBM Plex Sans" w:eastAsia="IBM Plex Sans" w:hAnsi="IBM Plex Sans"/>
          <w:b/>
          <w:bCs/>
          <w:color w:val="0891B2"/>
          <w:sz w:val="24"/>
          <w:szCs w:val="24"/>
        </w:rPr>
        <w:t xml:space="preserve">Frontend: useScriptGenerator Hook</w:t>
      </w:r>
    </w:p>
    <w:p>
      <w:pPr>
        <w:spacing w:after="120"/>
      </w:pPr>
      <w:r>
        <w:rPr>
          <w:rFonts w:ascii="IBM Plex Sans" w:cs="IBM Plex Sans" w:eastAsia="IBM Plex Sans" w:hAnsi="IBM Plex Sans"/>
          <w:b w:val="false"/>
          <w:bCs w:val="false"/>
          <w:i w:val="false"/>
          <w:iCs w:val="false"/>
          <w:color w:val="1E293B"/>
          <w:sz w:val="21"/>
          <w:szCs w:val="21"/>
        </w:rPr>
        <w:t xml:space="preserve">A shared React hook that provides:</w:t>
      </w:r>
    </w:p>
    <w:p>
      <w:pPr>
        <w:pStyle w:val="ListParagraph"/>
        <w:numPr>
          <w:ilvl w:val="0"/>
          <w:numId w:val="2"/>
        </w:numPr>
        <w:spacing w:after="60"/>
      </w:pPr>
      <w:r>
        <w:rPr>
          <w:rFonts w:ascii="IBM Plex Sans" w:cs="IBM Plex Sans" w:eastAsia="IBM Plex Sans" w:hAnsi="IBM Plex Sans"/>
          <w:color w:val="1E293B"/>
          <w:sz w:val="21"/>
          <w:szCs w:val="21"/>
        </w:rPr>
        <w:t xml:space="preserve">Template loading and caching</w:t>
      </w:r>
    </w:p>
    <w:p>
      <w:pPr>
        <w:pStyle w:val="ListParagraph"/>
        <w:numPr>
          <w:ilvl w:val="0"/>
          <w:numId w:val="2"/>
        </w:numPr>
        <w:spacing w:after="60"/>
      </w:pPr>
      <w:r>
        <w:rPr>
          <w:rFonts w:ascii="IBM Plex Sans" w:cs="IBM Plex Sans" w:eastAsia="IBM Plex Sans" w:hAnsi="IBM Plex Sans"/>
          <w:color w:val="1E293B"/>
          <w:sz w:val="21"/>
          <w:szCs w:val="21"/>
        </w:rPr>
        <w:t xml:space="preserve">Parameter form state management</w:t>
      </w:r>
    </w:p>
    <w:p>
      <w:pPr>
        <w:pStyle w:val="ListParagraph"/>
        <w:numPr>
          <w:ilvl w:val="0"/>
          <w:numId w:val="2"/>
        </w:numPr>
        <w:spacing w:after="60"/>
      </w:pPr>
      <w:r>
        <w:rPr>
          <w:rFonts w:ascii="IBM Plex Sans" w:cs="IBM Plex Sans" w:eastAsia="IBM Plex Sans" w:hAnsi="IBM Plex Sans"/>
          <w:color w:val="1E293B"/>
          <w:sz w:val="21"/>
          <w:szCs w:val="21"/>
        </w:rPr>
        <w:t xml:space="preserve">Client-side validation (mirrors backend validation for instant feedback)</w:t>
      </w:r>
    </w:p>
    <w:p>
      <w:pPr>
        <w:pStyle w:val="ListParagraph"/>
        <w:numPr>
          <w:ilvl w:val="0"/>
          <w:numId w:val="2"/>
        </w:numPr>
        <w:spacing w:after="60"/>
      </w:pPr>
      <w:r>
        <w:rPr>
          <w:rFonts w:ascii="IBM Plex Sans" w:cs="IBM Plex Sans" w:eastAsia="IBM Plex Sans" w:hAnsi="IBM Plex Sans"/>
          <w:color w:val="1E293B"/>
          <w:sz w:val="21"/>
          <w:szCs w:val="21"/>
        </w:rPr>
        <w:t xml:space="preserve">Live preview rendering (client-side substitution for real-time preview, with final generation always going through the backend for security)</w:t>
      </w:r>
    </w:p>
    <w:p>
      <w:pPr>
        <w:pStyle w:val="ListParagraph"/>
        <w:numPr>
          <w:ilvl w:val="0"/>
          <w:numId w:val="2"/>
        </w:numPr>
        <w:spacing w:after="60"/>
      </w:pPr>
      <w:r>
        <w:rPr>
          <w:rFonts w:ascii="IBM Plex Sans" w:cs="IBM Plex Sans" w:eastAsia="IBM Plex Sans" w:hAnsi="IBM Plex Sans"/>
          <w:color w:val="1E293B"/>
          <w:sz w:val="21"/>
          <w:szCs w:val="21"/>
        </w:rPr>
        <w:t xml:space="preserve">Copy-to-clipboard and .ps1 download</w:t>
      </w:r>
    </w:p>
    <w:p>
      <w:pPr>
        <w:pStyle w:val="ListParagraph"/>
        <w:numPr>
          <w:ilvl w:val="0"/>
          <w:numId w:val="2"/>
        </w:numPr>
        <w:spacing w:after="60"/>
      </w:pPr>
      <w:r>
        <w:rPr>
          <w:rFonts w:ascii="IBM Plex Sans" w:cs="IBM Plex Sans" w:eastAsia="IBM Plex Sans" w:hAnsi="IBM Plex Sans"/>
          <w:color w:val="1E293B"/>
          <w:sz w:val="21"/>
          <w:szCs w:val="21"/>
        </w:rPr>
        <w:t xml:space="preserve">Generation event tracking</w:t>
      </w:r>
    </w:p>
    <w:p>
      <w:pPr>
        <w:pStyle w:val="Heading3"/>
        <w:spacing w:after="120" w:before="240"/>
      </w:pPr>
      <w:r>
        <w:rPr>
          <w:rFonts w:ascii="IBM Plex Sans" w:cs="IBM Plex Sans" w:eastAsia="IBM Plex Sans" w:hAnsi="IBM Plex Sans"/>
          <w:b/>
          <w:bCs/>
          <w:color w:val="0891B2"/>
          <w:sz w:val="24"/>
          <w:szCs w:val="24"/>
        </w:rPr>
        <w:t xml:space="preserve">Why Dual Rendering?</w:t>
      </w:r>
    </w:p>
    <w:p>
      <w:pPr>
        <w:spacing w:after="120"/>
      </w:pPr>
      <w:r>
        <w:rPr>
          <w:rFonts w:ascii="IBM Plex Sans" w:cs="IBM Plex Sans" w:eastAsia="IBM Plex Sans" w:hAnsi="IBM Plex Sans"/>
          <w:b w:val="false"/>
          <w:bCs w:val="false"/>
          <w:i w:val="false"/>
          <w:iCs w:val="false"/>
          <w:color w:val="1E293B"/>
          <w:sz w:val="21"/>
          <w:szCs w:val="21"/>
        </w:rPr>
        <w:t xml:space="preserve">The live preview in the browser uses simple string replacement for real-time responsiveness. The “Generate” action always goes through the backend which applies full security sanitization. This means engineers get instant feedback while typing, but the actual output script is always security-validated.</w:t>
      </w:r>
    </w:p>
    <w:p>
      <w:pPr>
        <w:pBdr>
          <w:bottom w:val="single" w:color="CBD5E1" w:sz="2"/>
        </w:pBdr>
        <w:spacing w:after="200" w:before="200"/>
      </w:pPr>
    </w:p>
    <w:p>
      <w:pPr>
        <w:pStyle w:val="Heading2"/>
        <w:spacing w:after="120" w:before="240"/>
      </w:pPr>
      <w:r>
        <w:rPr>
          <w:rFonts w:ascii="IBM Plex Sans" w:cs="IBM Plex Sans" w:eastAsia="IBM Plex Sans" w:hAnsi="IBM Plex Sans"/>
          <w:b/>
          <w:bCs/>
          <w:color w:val="0891B2"/>
          <w:sz w:val="28"/>
          <w:szCs w:val="28"/>
        </w:rPr>
        <w:t xml:space="preserve">Script Body Template Format</w:t>
      </w:r>
    </w:p>
    <w:p>
      <w:pPr>
        <w:spacing w:after="120"/>
      </w:pPr>
      <w:r>
        <w:rPr>
          <w:rFonts w:ascii="IBM Plex Sans" w:cs="IBM Plex Sans" w:eastAsia="IBM Plex Sans" w:hAnsi="IBM Plex Sans"/>
          <w:b w:val="false"/>
          <w:bCs w:val="false"/>
          <w:i w:val="false"/>
          <w:iCs w:val="false"/>
          <w:color w:val="1E293B"/>
          <w:sz w:val="21"/>
          <w:szCs w:val="21"/>
        </w:rPr>
        <w:t xml:space="preserve">Templates use double-brace syntax for parameters and support conditional blocks for optional parameters:</w:t>
      </w:r>
    </w:p>
    <w:p>
      <w:pPr>
        <w:spacing w:after="80"/>
      </w:pPr>
    </w:p>
    <w:p>
      <w:pPr>
        <w:shd w:fill="F1F5F9" w:val="clear"/>
        <w:spacing w:after="80"/>
        <w:ind w:left="360"/>
      </w:pPr>
      <w:r>
        <w:rPr>
          <w:rFonts w:ascii="JetBrains Mono" w:cs="JetBrains Mono" w:eastAsia="JetBrains Mono" w:hAnsi="JetBrains Mono"/>
          <w:color w:val="0E7490"/>
          <w:sz w:val="18"/>
          <w:szCs w:val="18"/>
        </w:rPr>
        <w:t xml:space="preserve"># Parameter substitution</w:t>
      </w:r>
    </w:p>
    <w:p>
      <w:pPr>
        <w:shd w:fill="F1F5F9" w:val="clear"/>
        <w:spacing w:after="80"/>
        <w:ind w:left="360"/>
      </w:pPr>
      <w:r>
        <w:rPr>
          <w:rFonts w:ascii="JetBrains Mono" w:cs="JetBrains Mono" w:eastAsia="JetBrains Mono" w:hAnsi="JetBrains Mono"/>
          <w:color w:val="0E7490"/>
          <w:sz w:val="18"/>
          <w:szCs w:val="18"/>
        </w:rPr>
        <w:t xml:space="preserve">New-ADUser -Name '{{ first_name }} {{ last_name }}'</w:t>
      </w:r>
    </w:p>
    <w:p>
      <w:pPr>
        <w:shd w:fill="F1F5F9" w:val="clear"/>
        <w:spacing w:after="80"/>
        <w:ind w:left="360"/>
      </w:pPr>
      <w:r>
        <w:rPr>
          <w:rFonts w:ascii="JetBrains Mono" w:cs="JetBrains Mono" w:eastAsia="JetBrains Mono" w:hAnsi="JetBrains Mono"/>
          <w:color w:val="0E7490"/>
          <w:sz w:val="18"/>
          <w:szCs w:val="18"/>
        </w:rPr>
        <w:t xml:space="preserve"/>
      </w:r>
    </w:p>
    <w:p>
      <w:pPr>
        <w:shd w:fill="F1F5F9" w:val="clear"/>
        <w:spacing w:after="80"/>
        <w:ind w:left="360"/>
      </w:pPr>
      <w:r>
        <w:rPr>
          <w:rFonts w:ascii="JetBrains Mono" w:cs="JetBrains Mono" w:eastAsia="JetBrains Mono" w:hAnsi="JetBrains Mono"/>
          <w:color w:val="0E7490"/>
          <w:sz w:val="18"/>
          <w:szCs w:val="18"/>
        </w:rPr>
        <w:t xml:space="preserve"># Conditional blocks for optional parameters</w:t>
      </w:r>
    </w:p>
    <w:p>
      <w:pPr>
        <w:shd w:fill="F1F5F9" w:val="clear"/>
        <w:spacing w:after="80"/>
        <w:ind w:left="360"/>
      </w:pPr>
      <w:r>
        <w:rPr>
          <w:rFonts w:ascii="JetBrains Mono" w:cs="JetBrains Mono" w:eastAsia="JetBrains Mono" w:hAnsi="JetBrains Mono"/>
          <w:color w:val="0E7490"/>
          <w:sz w:val="18"/>
          <w:szCs w:val="18"/>
        </w:rPr>
        <w:t xml:space="preserve">{% if groups %}</w:t>
      </w:r>
    </w:p>
    <w:p>
      <w:pPr>
        <w:shd w:fill="F1F5F9" w:val="clear"/>
        <w:spacing w:after="80"/>
        <w:ind w:left="360"/>
      </w:pPr>
      <w:r>
        <w:rPr>
          <w:rFonts w:ascii="JetBrains Mono" w:cs="JetBrains Mono" w:eastAsia="JetBrains Mono" w:hAnsi="JetBrains Mono"/>
          <w:color w:val="0E7490"/>
          <w:sz w:val="18"/>
          <w:szCs w:val="18"/>
        </w:rPr>
        <w:t xml:space="preserve">foreach ($group in @({{ groups | as_array }})) {</w:t>
      </w:r>
    </w:p>
    <w:p>
      <w:pPr>
        <w:shd w:fill="F1F5F9" w:val="clear"/>
        <w:spacing w:after="80"/>
        <w:ind w:left="360"/>
      </w:pPr>
      <w:r>
        <w:rPr>
          <w:rFonts w:ascii="JetBrains Mono" w:cs="JetBrains Mono" w:eastAsia="JetBrains Mono" w:hAnsi="JetBrains Mono"/>
          <w:color w:val="0E7490"/>
          <w:sz w:val="18"/>
          <w:szCs w:val="18"/>
        </w:rPr>
        <w:t xml:space="preserve">    Add-ADGroupMember -Identity $group -Members $samName</w:t>
      </w:r>
    </w:p>
    <w:p>
      <w:pPr>
        <w:shd w:fill="F1F5F9" w:val="clear"/>
        <w:spacing w:after="80"/>
        <w:ind w:left="360"/>
      </w:pPr>
      <w:r>
        <w:rPr>
          <w:rFonts w:ascii="JetBrains Mono" w:cs="JetBrains Mono" w:eastAsia="JetBrains Mono" w:hAnsi="JetBrains Mono"/>
          <w:color w:val="0E7490"/>
          <w:sz w:val="18"/>
          <w:szCs w:val="18"/>
        </w:rPr>
        <w:t xml:space="preserve">}</w:t>
      </w:r>
    </w:p>
    <w:p>
      <w:pPr>
        <w:shd w:fill="F1F5F9" w:val="clear"/>
        <w:spacing w:after="80"/>
        <w:ind w:left="360"/>
      </w:pPr>
      <w:r>
        <w:rPr>
          <w:rFonts w:ascii="JetBrains Mono" w:cs="JetBrains Mono" w:eastAsia="JetBrains Mono" w:hAnsi="JetBrains Mono"/>
          <w:color w:val="0E7490"/>
          <w:sz w:val="18"/>
          <w:szCs w:val="18"/>
        </w:rPr>
        <w:t xml:space="preserve">{% endif %}</w:t>
      </w:r>
    </w:p>
    <w:p>
      <w:pPr>
        <w:shd w:fill="F1F5F9" w:val="clear"/>
        <w:spacing w:after="80"/>
        <w:ind w:left="360"/>
      </w:pPr>
      <w:r>
        <w:rPr>
          <w:rFonts w:ascii="JetBrains Mono" w:cs="JetBrains Mono" w:eastAsia="JetBrains Mono" w:hAnsi="JetBrains Mono"/>
          <w:color w:val="0E7490"/>
          <w:sz w:val="18"/>
          <w:szCs w:val="18"/>
        </w:rPr>
        <w:t xml:space="preserve"/>
      </w:r>
    </w:p>
    <w:p>
      <w:pPr>
        <w:shd w:fill="F1F5F9" w:val="clear"/>
        <w:spacing w:after="80"/>
        <w:ind w:left="360"/>
      </w:pPr>
      <w:r>
        <w:rPr>
          <w:rFonts w:ascii="JetBrains Mono" w:cs="JetBrains Mono" w:eastAsia="JetBrains Mono" w:hAnsi="JetBrains Mono"/>
          <w:color w:val="0E7490"/>
          <w:sz w:val="18"/>
          <w:szCs w:val="18"/>
        </w:rPr>
        <w:t xml:space="preserve"># Filters for type conversion</w:t>
      </w:r>
    </w:p>
    <w:p>
      <w:pPr>
        <w:shd w:fill="F1F5F9" w:val="clear"/>
        <w:spacing w:after="80"/>
        <w:ind w:left="360"/>
      </w:pPr>
      <w:r>
        <w:rPr>
          <w:rFonts w:ascii="JetBrains Mono" w:cs="JetBrains Mono" w:eastAsia="JetBrains Mono" w:hAnsi="JetBrains Mono"/>
          <w:color w:val="0E7490"/>
          <w:sz w:val="18"/>
          <w:szCs w:val="18"/>
        </w:rPr>
        <w:t xml:space="preserve">{{ password | as_secure_string }}</w:t>
      </w:r>
    </w:p>
    <w:p>
      <w:pPr>
        <w:shd w:fill="F1F5F9" w:val="clear"/>
        <w:spacing w:after="80"/>
        <w:ind w:left="360"/>
      </w:pPr>
      <w:r>
        <w:rPr>
          <w:rFonts w:ascii="JetBrains Mono" w:cs="JetBrains Mono" w:eastAsia="JetBrains Mono" w:hAnsi="JetBrains Mono"/>
          <w:color w:val="0E7490"/>
          <w:sz w:val="18"/>
          <w:szCs w:val="18"/>
        </w:rPr>
        <w:t xml:space="preserve">{{ groups | as_array }}</w:t>
      </w:r>
    </w:p>
    <w:p>
      <w:pPr>
        <w:shd w:fill="F1F5F9" w:val="clear"/>
        <w:spacing w:after="80"/>
        <w:ind w:left="360"/>
      </w:pPr>
      <w:r>
        <w:rPr>
          <w:rFonts w:ascii="JetBrains Mono" w:cs="JetBrains Mono" w:eastAsia="JetBrains Mono" w:hAnsi="JetBrains Mono"/>
          <w:color w:val="0E7490"/>
          <w:sz w:val="18"/>
          <w:szCs w:val="18"/>
        </w:rPr>
        <w:t xml:space="preserve">{{ force_change | as_bool }}</w:t>
      </w:r>
    </w:p>
    <w:p>
      <w:pPr>
        <w:spacing w:after="120"/>
      </w:pPr>
    </w:p>
    <w:p>
      <w:pPr>
        <w:spacing w:after="120"/>
      </w:pPr>
      <w:r>
        <w:rPr>
          <w:rFonts w:ascii="IBM Plex Sans" w:cs="IBM Plex Sans" w:eastAsia="IBM Plex Sans" w:hAnsi="IBM Plex Sans"/>
          <w:b/>
          <w:bCs/>
          <w:i w:val="false"/>
          <w:iCs w:val="false"/>
          <w:color w:val="1E293B"/>
          <w:sz w:val="21"/>
          <w:szCs w:val="21"/>
        </w:rPr>
        <w:t xml:space="preserve">Template filters: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800"/>
        <w:gridCol w:w="4360"/>
      </w:tblGrid>
      <w:tr>
        <w:tc>
          <w:tcPr>
            <w:tcW w:type="dxa" w:w="2200"/>
            <w:tcBorders>
              <w:top w:val="single" w:color="CBD5E1" w:sz="1"/>
              <w:left w:val="single" w:color="CBD5E1" w:sz="1"/>
              <w:bottom w:val="single" w:color="CBD5E1" w:sz="1"/>
              <w:right w:val="single" w:color="CBD5E1" w:sz="1"/>
            </w:tcBorders>
            <w:shd w:fill="0E7490" w:val="clear"/>
            <w:tcMar>
              <w:top w:type="dxa" w:w="80"/>
              <w:left w:type="dxa" w:w="120"/>
              <w:bottom w:type="dxa" w:w="80"/>
              <w:right w:type="dxa" w:w="120"/>
            </w:tcMar>
            <w:vAlign w:val="center"/>
          </w:tcPr>
          <w:p>
            <w:r>
              <w:rPr>
                <w:rFonts w:ascii="IBM Plex Sans" w:cs="IBM Plex Sans" w:eastAsia="IBM Plex Sans" w:hAnsi="IBM Plex Sans"/>
                <w:b/>
                <w:bCs/>
                <w:color w:val="FFFFFF"/>
                <w:sz w:val="20"/>
                <w:szCs w:val="20"/>
              </w:rPr>
              <w:t xml:space="preserve">Filter</w:t>
            </w:r>
          </w:p>
        </w:tc>
        <w:tc>
          <w:tcPr>
            <w:tcW w:type="dxa" w:w="2800"/>
            <w:tcBorders>
              <w:top w:val="single" w:color="CBD5E1" w:sz="1"/>
              <w:left w:val="single" w:color="CBD5E1" w:sz="1"/>
              <w:bottom w:val="single" w:color="CBD5E1" w:sz="1"/>
              <w:right w:val="single" w:color="CBD5E1" w:sz="1"/>
            </w:tcBorders>
            <w:shd w:fill="0E7490" w:val="clear"/>
            <w:tcMar>
              <w:top w:type="dxa" w:w="80"/>
              <w:left w:type="dxa" w:w="120"/>
              <w:bottom w:type="dxa" w:w="80"/>
              <w:right w:type="dxa" w:w="120"/>
            </w:tcMar>
            <w:vAlign w:val="center"/>
          </w:tcPr>
          <w:p>
            <w:r>
              <w:rPr>
                <w:rFonts w:ascii="IBM Plex Sans" w:cs="IBM Plex Sans" w:eastAsia="IBM Plex Sans" w:hAnsi="IBM Plex Sans"/>
                <w:b/>
                <w:bCs/>
                <w:color w:val="FFFFFF"/>
                <w:sz w:val="20"/>
                <w:szCs w:val="20"/>
              </w:rPr>
              <w:t xml:space="preserve">Input</w:t>
            </w:r>
          </w:p>
        </w:tc>
        <w:tc>
          <w:tcPr>
            <w:tcW w:type="dxa" w:w="4360"/>
            <w:tcBorders>
              <w:top w:val="single" w:color="CBD5E1" w:sz="1"/>
              <w:left w:val="single" w:color="CBD5E1" w:sz="1"/>
              <w:bottom w:val="single" w:color="CBD5E1" w:sz="1"/>
              <w:right w:val="single" w:color="CBD5E1" w:sz="1"/>
            </w:tcBorders>
            <w:shd w:fill="0E7490" w:val="clear"/>
            <w:tcMar>
              <w:top w:type="dxa" w:w="80"/>
              <w:left w:type="dxa" w:w="120"/>
              <w:bottom w:type="dxa" w:w="80"/>
              <w:right w:type="dxa" w:w="120"/>
            </w:tcMar>
            <w:vAlign w:val="center"/>
          </w:tcPr>
          <w:p>
            <w:r>
              <w:rPr>
                <w:rFonts w:ascii="IBM Plex Sans" w:cs="IBM Plex Sans" w:eastAsia="IBM Plex Sans" w:hAnsi="IBM Plex Sans"/>
                <w:b/>
                <w:bCs/>
                <w:color w:val="FFFFFF"/>
                <w:sz w:val="20"/>
                <w:szCs w:val="20"/>
              </w:rPr>
              <w:t xml:space="preserve">Output</w:t>
            </w:r>
          </w:p>
        </w:tc>
      </w:tr>
      <w:tr>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as_secure_string</w:t>
            </w:r>
          </w:p>
        </w:tc>
        <w:tc>
          <w:tcPr>
            <w:tcW w:type="dxa" w:w="2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'MyP@ss123'</w:t>
            </w:r>
          </w:p>
        </w:tc>
        <w:tc>
          <w:tcPr>
            <w:tcW w:type="dxa" w:w="43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(ConvertTo-SecureString 'MyP@ss123' -AsPlainText -Force)</w:t>
            </w:r>
          </w:p>
        </w:tc>
      </w:tr>
      <w:tr>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as_array</w:t>
            </w:r>
          </w:p>
        </w:tc>
        <w:tc>
          <w:tcPr>
            <w:tcW w:type="dxa" w:w="2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["GroupA", "GroupB"]</w:t>
            </w:r>
          </w:p>
        </w:tc>
        <w:tc>
          <w:tcPr>
            <w:tcW w:type="dxa" w:w="43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'GroupA','GroupB'</w:t>
            </w:r>
          </w:p>
        </w:tc>
      </w:tr>
      <w:tr>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as_bool</w:t>
            </w:r>
          </w:p>
        </w:tc>
        <w:tc>
          <w:tcPr>
            <w:tcW w:type="dxa" w:w="2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true</w:t>
            </w:r>
          </w:p>
        </w:tc>
        <w:tc>
          <w:tcPr>
            <w:tcW w:type="dxa" w:w="43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$true</w:t>
            </w:r>
          </w:p>
        </w:tc>
      </w:tr>
      <w:tr>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escape_single</w:t>
            </w:r>
          </w:p>
        </w:tc>
        <w:tc>
          <w:tcPr>
            <w:tcW w:type="dxa" w:w="2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O'Brien</w:t>
            </w:r>
          </w:p>
        </w:tc>
        <w:tc>
          <w:tcPr>
            <w:tcW w:type="dxa" w:w="43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O''Brien</w:t>
            </w:r>
          </w:p>
        </w:tc>
      </w:tr>
      <w:tr>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as_dn_safe</w:t>
            </w:r>
          </w:p>
        </w:tc>
        <w:tc>
          <w:tcPr>
            <w:tcW w:type="dxa" w:w="2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user input</w:t>
            </w:r>
          </w:p>
        </w:tc>
        <w:tc>
          <w:tcPr>
            <w:tcW w:type="dxa" w:w="43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Escaped for Distinguished Name contexts</w:t>
            </w:r>
          </w:p>
        </w:tc>
      </w:tr>
    </w:tbl>
    <w:p>
      <w:pPr>
        <w:sectPr>
          <w:pgSz w:w="12240" w:h="15840" w:orient="portrait"/>
          <w:pgMar w:top="1440" w:right="1440" w:bottom="1440" w:left="1440" w:header="708" w:footer="708" w:gutter="0"/>
          <w:pgNumType/>
          <w:docGrid w:linePitch="360"/>
        </w:sectPr>
      </w:pPr>
    </w:p>
    <w:p>
      <w:pPr>
        <w:pStyle w:val="Heading1"/>
        <w:spacing w:after="120" w:before="360"/>
      </w:pPr>
      <w:r>
        <w:rPr>
          <w:rFonts w:ascii="IBM Plex Sans" w:cs="IBM Plex Sans" w:eastAsia="IBM Plex Sans" w:hAnsi="IBM Plex Sans"/>
          <w:b/>
          <w:bCs/>
          <w:color w:val="155E75"/>
          <w:sz w:val="36"/>
          <w:szCs w:val="36"/>
        </w:rPr>
        <w:t xml:space="preserve">API Endpoints</w:t>
      </w:r>
    </w:p>
    <w:p>
      <w:pPr>
        <w:pBdr>
          <w:bottom w:val="single" w:color="CBD5E1" w:sz="2"/>
        </w:pBdr>
        <w:spacing w:after="200" w:before="200"/>
      </w:pPr>
    </w:p>
    <w:p>
      <w:pPr>
        <w:spacing w:after="120"/>
      </w:pPr>
      <w:r>
        <w:rPr>
          <w:rFonts w:ascii="IBM Plex Sans" w:cs="IBM Plex Sans" w:eastAsia="IBM Plex Sans" w:hAnsi="IBM Plex Sans"/>
          <w:b w:val="false"/>
          <w:bCs w:val="false"/>
          <w:i w:val="false"/>
          <w:iCs w:val="false"/>
          <w:color w:val="1E293B"/>
          <w:sz w:val="21"/>
          <w:szCs w:val="21"/>
        </w:rPr>
        <w:t xml:space="preserve">All endpoints follow existing ResolutionFlow conventions: /api/v1/ prefix, JWT auth, team-scoped where applicable.</w:t>
      </w:r>
    </w:p>
    <w:p>
      <w:pPr>
        <w:spacing w:after="120"/>
      </w:pPr>
    </w:p>
    <w:p>
      <w:pPr>
        <w:pStyle w:val="Heading2"/>
        <w:spacing w:after="120" w:before="240"/>
      </w:pPr>
      <w:r>
        <w:rPr>
          <w:rFonts w:ascii="IBM Plex Sans" w:cs="IBM Plex Sans" w:eastAsia="IBM Plex Sans" w:hAnsi="IBM Plex Sans"/>
          <w:b/>
          <w:bCs/>
          <w:color w:val="0891B2"/>
          <w:sz w:val="28"/>
          <w:szCs w:val="28"/>
        </w:rPr>
        <w:t xml:space="preserve">Script Categories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3600"/>
        <w:gridCol w:w="1800"/>
        <w:gridCol w:w="2960"/>
      </w:tblGrid>
      <w:tr>
        <w:tc>
          <w:tcPr>
            <w:tcW w:type="dxa" w:w="1000"/>
            <w:tcBorders>
              <w:top w:val="single" w:color="CBD5E1" w:sz="1"/>
              <w:left w:val="single" w:color="CBD5E1" w:sz="1"/>
              <w:bottom w:val="single" w:color="CBD5E1" w:sz="1"/>
              <w:right w:val="single" w:color="CBD5E1" w:sz="1"/>
            </w:tcBorders>
            <w:shd w:fill="0E7490" w:val="clear"/>
            <w:tcMar>
              <w:top w:type="dxa" w:w="80"/>
              <w:left w:type="dxa" w:w="120"/>
              <w:bottom w:type="dxa" w:w="80"/>
              <w:right w:type="dxa" w:w="120"/>
            </w:tcMar>
            <w:vAlign w:val="center"/>
          </w:tcPr>
          <w:p>
            <w:r>
              <w:rPr>
                <w:rFonts w:ascii="IBM Plex Sans" w:cs="IBM Plex Sans" w:eastAsia="IBM Plex Sans" w:hAnsi="IBM Plex Sans"/>
                <w:b/>
                <w:bCs/>
                <w:color w:val="FFFFFF"/>
                <w:sz w:val="20"/>
                <w:szCs w:val="20"/>
              </w:rPr>
              <w:t xml:space="preserve">Method</w:t>
            </w:r>
          </w:p>
        </w:tc>
        <w:tc>
          <w:tcPr>
            <w:tcW w:type="dxa" w:w="3600"/>
            <w:tcBorders>
              <w:top w:val="single" w:color="CBD5E1" w:sz="1"/>
              <w:left w:val="single" w:color="CBD5E1" w:sz="1"/>
              <w:bottom w:val="single" w:color="CBD5E1" w:sz="1"/>
              <w:right w:val="single" w:color="CBD5E1" w:sz="1"/>
            </w:tcBorders>
            <w:shd w:fill="0E7490" w:val="clear"/>
            <w:tcMar>
              <w:top w:type="dxa" w:w="80"/>
              <w:left w:type="dxa" w:w="120"/>
              <w:bottom w:type="dxa" w:w="80"/>
              <w:right w:type="dxa" w:w="120"/>
            </w:tcMar>
            <w:vAlign w:val="center"/>
          </w:tcPr>
          <w:p>
            <w:r>
              <w:rPr>
                <w:rFonts w:ascii="IBM Plex Sans" w:cs="IBM Plex Sans" w:eastAsia="IBM Plex Sans" w:hAnsi="IBM Plex Sans"/>
                <w:b/>
                <w:bCs/>
                <w:color w:val="FFFFFF"/>
                <w:sz w:val="20"/>
                <w:szCs w:val="20"/>
              </w:rPr>
              <w:t xml:space="preserve">Endpoint</w:t>
            </w:r>
          </w:p>
        </w:tc>
        <w:tc>
          <w:tcPr>
            <w:tcW w:type="dxa" w:w="1800"/>
            <w:tcBorders>
              <w:top w:val="single" w:color="CBD5E1" w:sz="1"/>
              <w:left w:val="single" w:color="CBD5E1" w:sz="1"/>
              <w:bottom w:val="single" w:color="CBD5E1" w:sz="1"/>
              <w:right w:val="single" w:color="CBD5E1" w:sz="1"/>
            </w:tcBorders>
            <w:shd w:fill="0E7490" w:val="clear"/>
            <w:tcMar>
              <w:top w:type="dxa" w:w="80"/>
              <w:left w:type="dxa" w:w="120"/>
              <w:bottom w:type="dxa" w:w="80"/>
              <w:right w:type="dxa" w:w="120"/>
            </w:tcMar>
            <w:vAlign w:val="center"/>
          </w:tcPr>
          <w:p>
            <w:r>
              <w:rPr>
                <w:rFonts w:ascii="IBM Plex Sans" w:cs="IBM Plex Sans" w:eastAsia="IBM Plex Sans" w:hAnsi="IBM Plex Sans"/>
                <w:b/>
                <w:bCs/>
                <w:color w:val="FFFFFF"/>
                <w:sz w:val="20"/>
                <w:szCs w:val="20"/>
              </w:rPr>
              <w:t xml:space="preserve">Auth</w:t>
            </w:r>
          </w:p>
        </w:tc>
        <w:tc>
          <w:tcPr>
            <w:tcW w:type="dxa" w:w="2960"/>
            <w:tcBorders>
              <w:top w:val="single" w:color="CBD5E1" w:sz="1"/>
              <w:left w:val="single" w:color="CBD5E1" w:sz="1"/>
              <w:bottom w:val="single" w:color="CBD5E1" w:sz="1"/>
              <w:right w:val="single" w:color="CBD5E1" w:sz="1"/>
            </w:tcBorders>
            <w:shd w:fill="0E7490" w:val="clear"/>
            <w:tcMar>
              <w:top w:type="dxa" w:w="80"/>
              <w:left w:type="dxa" w:w="120"/>
              <w:bottom w:type="dxa" w:w="80"/>
              <w:right w:type="dxa" w:w="120"/>
            </w:tcMar>
            <w:vAlign w:val="center"/>
          </w:tcPr>
          <w:p>
            <w:r>
              <w:rPr>
                <w:rFonts w:ascii="IBM Plex Sans" w:cs="IBM Plex Sans" w:eastAsia="IBM Plex Sans" w:hAnsi="IBM Plex Sans"/>
                <w:b/>
                <w:bCs/>
                <w:color w:val="FFFFFF"/>
                <w:sz w:val="20"/>
                <w:szCs w:val="20"/>
              </w:rPr>
              <w:t xml:space="preserve">Description</w:t>
            </w:r>
          </w:p>
        </w:tc>
      </w:tr>
      <w:tr>
        <w:tc>
          <w:tcPr>
            <w:tcW w:type="dxa" w:w="10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GET</w:t>
            </w:r>
          </w:p>
        </w:tc>
        <w:tc>
          <w:tcPr>
            <w:tcW w:type="dxa" w:w="36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/api/v1/scripts/categories</w:t>
            </w:r>
          </w:p>
        </w:tc>
        <w:tc>
          <w:tcPr>
            <w:tcW w:type="dxa" w:w="1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Authenticated</w:t>
            </w:r>
          </w:p>
        </w:tc>
        <w:tc>
          <w:tcPr>
            <w:tcW w:type="dxa" w:w="29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List all active categories</w:t>
            </w:r>
          </w:p>
        </w:tc>
      </w:tr>
    </w:tbl>
    <w:p>
      <w:pPr>
        <w:spacing w:after="200"/>
      </w:pPr>
    </w:p>
    <w:p>
      <w:pPr>
        <w:pStyle w:val="Heading2"/>
        <w:spacing w:after="120" w:before="240"/>
      </w:pPr>
      <w:r>
        <w:rPr>
          <w:rFonts w:ascii="IBM Plex Sans" w:cs="IBM Plex Sans" w:eastAsia="IBM Plex Sans" w:hAnsi="IBM Plex Sans"/>
          <w:b/>
          <w:bCs/>
          <w:color w:val="0891B2"/>
          <w:sz w:val="28"/>
          <w:szCs w:val="28"/>
        </w:rPr>
        <w:t xml:space="preserve">Script Templates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3600"/>
        <w:gridCol w:w="1800"/>
        <w:gridCol w:w="2960"/>
      </w:tblGrid>
      <w:tr>
        <w:tc>
          <w:tcPr>
            <w:tcW w:type="dxa" w:w="1000"/>
            <w:tcBorders>
              <w:top w:val="single" w:color="CBD5E1" w:sz="1"/>
              <w:left w:val="single" w:color="CBD5E1" w:sz="1"/>
              <w:bottom w:val="single" w:color="CBD5E1" w:sz="1"/>
              <w:right w:val="single" w:color="CBD5E1" w:sz="1"/>
            </w:tcBorders>
            <w:shd w:fill="0E7490" w:val="clear"/>
            <w:tcMar>
              <w:top w:type="dxa" w:w="80"/>
              <w:left w:type="dxa" w:w="120"/>
              <w:bottom w:type="dxa" w:w="80"/>
              <w:right w:type="dxa" w:w="120"/>
            </w:tcMar>
            <w:vAlign w:val="center"/>
          </w:tcPr>
          <w:p>
            <w:r>
              <w:rPr>
                <w:rFonts w:ascii="IBM Plex Sans" w:cs="IBM Plex Sans" w:eastAsia="IBM Plex Sans" w:hAnsi="IBM Plex Sans"/>
                <w:b/>
                <w:bCs/>
                <w:color w:val="FFFFFF"/>
                <w:sz w:val="20"/>
                <w:szCs w:val="20"/>
              </w:rPr>
              <w:t xml:space="preserve">Method</w:t>
            </w:r>
          </w:p>
        </w:tc>
        <w:tc>
          <w:tcPr>
            <w:tcW w:type="dxa" w:w="3600"/>
            <w:tcBorders>
              <w:top w:val="single" w:color="CBD5E1" w:sz="1"/>
              <w:left w:val="single" w:color="CBD5E1" w:sz="1"/>
              <w:bottom w:val="single" w:color="CBD5E1" w:sz="1"/>
              <w:right w:val="single" w:color="CBD5E1" w:sz="1"/>
            </w:tcBorders>
            <w:shd w:fill="0E7490" w:val="clear"/>
            <w:tcMar>
              <w:top w:type="dxa" w:w="80"/>
              <w:left w:type="dxa" w:w="120"/>
              <w:bottom w:type="dxa" w:w="80"/>
              <w:right w:type="dxa" w:w="120"/>
            </w:tcMar>
            <w:vAlign w:val="center"/>
          </w:tcPr>
          <w:p>
            <w:r>
              <w:rPr>
                <w:rFonts w:ascii="IBM Plex Sans" w:cs="IBM Plex Sans" w:eastAsia="IBM Plex Sans" w:hAnsi="IBM Plex Sans"/>
                <w:b/>
                <w:bCs/>
                <w:color w:val="FFFFFF"/>
                <w:sz w:val="20"/>
                <w:szCs w:val="20"/>
              </w:rPr>
              <w:t xml:space="preserve">Endpoint</w:t>
            </w:r>
          </w:p>
        </w:tc>
        <w:tc>
          <w:tcPr>
            <w:tcW w:type="dxa" w:w="1800"/>
            <w:tcBorders>
              <w:top w:val="single" w:color="CBD5E1" w:sz="1"/>
              <w:left w:val="single" w:color="CBD5E1" w:sz="1"/>
              <w:bottom w:val="single" w:color="CBD5E1" w:sz="1"/>
              <w:right w:val="single" w:color="CBD5E1" w:sz="1"/>
            </w:tcBorders>
            <w:shd w:fill="0E7490" w:val="clear"/>
            <w:tcMar>
              <w:top w:type="dxa" w:w="80"/>
              <w:left w:type="dxa" w:w="120"/>
              <w:bottom w:type="dxa" w:w="80"/>
              <w:right w:type="dxa" w:w="120"/>
            </w:tcMar>
            <w:vAlign w:val="center"/>
          </w:tcPr>
          <w:p>
            <w:r>
              <w:rPr>
                <w:rFonts w:ascii="IBM Plex Sans" w:cs="IBM Plex Sans" w:eastAsia="IBM Plex Sans" w:hAnsi="IBM Plex Sans"/>
                <w:b/>
                <w:bCs/>
                <w:color w:val="FFFFFF"/>
                <w:sz w:val="20"/>
                <w:szCs w:val="20"/>
              </w:rPr>
              <w:t xml:space="preserve">Auth</w:t>
            </w:r>
          </w:p>
        </w:tc>
        <w:tc>
          <w:tcPr>
            <w:tcW w:type="dxa" w:w="2960"/>
            <w:tcBorders>
              <w:top w:val="single" w:color="CBD5E1" w:sz="1"/>
              <w:left w:val="single" w:color="CBD5E1" w:sz="1"/>
              <w:bottom w:val="single" w:color="CBD5E1" w:sz="1"/>
              <w:right w:val="single" w:color="CBD5E1" w:sz="1"/>
            </w:tcBorders>
            <w:shd w:fill="0E7490" w:val="clear"/>
            <w:tcMar>
              <w:top w:type="dxa" w:w="80"/>
              <w:left w:type="dxa" w:w="120"/>
              <w:bottom w:type="dxa" w:w="80"/>
              <w:right w:type="dxa" w:w="120"/>
            </w:tcMar>
            <w:vAlign w:val="center"/>
          </w:tcPr>
          <w:p>
            <w:r>
              <w:rPr>
                <w:rFonts w:ascii="IBM Plex Sans" w:cs="IBM Plex Sans" w:eastAsia="IBM Plex Sans" w:hAnsi="IBM Plex Sans"/>
                <w:b/>
                <w:bCs/>
                <w:color w:val="FFFFFF"/>
                <w:sz w:val="20"/>
                <w:szCs w:val="20"/>
              </w:rPr>
              <w:t xml:space="preserve">Description</w:t>
            </w:r>
          </w:p>
        </w:tc>
      </w:tr>
      <w:tr>
        <w:tc>
          <w:tcPr>
            <w:tcW w:type="dxa" w:w="10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GET</w:t>
            </w:r>
          </w:p>
        </w:tc>
        <w:tc>
          <w:tcPr>
            <w:tcW w:type="dxa" w:w="36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/api/v1/scripts/templates</w:t>
            </w:r>
          </w:p>
        </w:tc>
        <w:tc>
          <w:tcPr>
            <w:tcW w:type="dxa" w:w="1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Authenticated</w:t>
            </w:r>
          </w:p>
        </w:tc>
        <w:tc>
          <w:tcPr>
            <w:tcW w:type="dxa" w:w="29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List templates (filterable by category, search, tags)</w:t>
            </w:r>
          </w:p>
        </w:tc>
      </w:tr>
      <w:tr>
        <w:tc>
          <w:tcPr>
            <w:tcW w:type="dxa" w:w="10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GET</w:t>
            </w:r>
          </w:p>
        </w:tc>
        <w:tc>
          <w:tcPr>
            <w:tcW w:type="dxa" w:w="36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/api/v1/scripts/templates/{id}</w:t>
            </w:r>
          </w:p>
        </w:tc>
        <w:tc>
          <w:tcPr>
            <w:tcW w:type="dxa" w:w="1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Authenticated</w:t>
            </w:r>
          </w:p>
        </w:tc>
        <w:tc>
          <w:tcPr>
            <w:tcW w:type="dxa" w:w="29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Get template detail + parameters schema</w:t>
            </w:r>
          </w:p>
        </w:tc>
      </w:tr>
      <w:tr>
        <w:tc>
          <w:tcPr>
            <w:tcW w:type="dxa" w:w="10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POST</w:t>
            </w:r>
          </w:p>
        </w:tc>
        <w:tc>
          <w:tcPr>
            <w:tcW w:type="dxa" w:w="36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/api/v1/scripts/templates</w:t>
            </w:r>
          </w:p>
        </w:tc>
        <w:tc>
          <w:tcPr>
            <w:tcW w:type="dxa" w:w="1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Team Admin</w:t>
            </w:r>
          </w:p>
        </w:tc>
        <w:tc>
          <w:tcPr>
            <w:tcW w:type="dxa" w:w="29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Create custom team template</w:t>
            </w:r>
          </w:p>
        </w:tc>
      </w:tr>
      <w:tr>
        <w:tc>
          <w:tcPr>
            <w:tcW w:type="dxa" w:w="10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PUT</w:t>
            </w:r>
          </w:p>
        </w:tc>
        <w:tc>
          <w:tcPr>
            <w:tcW w:type="dxa" w:w="36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/api/v1/scripts/templates/{id}</w:t>
            </w:r>
          </w:p>
        </w:tc>
        <w:tc>
          <w:tcPr>
            <w:tcW w:type="dxa" w:w="1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Team Admin</w:t>
            </w:r>
          </w:p>
        </w:tc>
        <w:tc>
          <w:tcPr>
            <w:tcW w:type="dxa" w:w="29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Update team template (increments version)</w:t>
            </w:r>
          </w:p>
        </w:tc>
      </w:tr>
      <w:tr>
        <w:tc>
          <w:tcPr>
            <w:tcW w:type="dxa" w:w="10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DELETE</w:t>
            </w:r>
          </w:p>
        </w:tc>
        <w:tc>
          <w:tcPr>
            <w:tcW w:type="dxa" w:w="36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/api/v1/scripts/templates/{id}</w:t>
            </w:r>
          </w:p>
        </w:tc>
        <w:tc>
          <w:tcPr>
            <w:tcW w:type="dxa" w:w="1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Team Admin</w:t>
            </w:r>
          </w:p>
        </w:tc>
        <w:tc>
          <w:tcPr>
            <w:tcW w:type="dxa" w:w="29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Soft delete team template</w:t>
            </w:r>
          </w:p>
        </w:tc>
      </w:tr>
    </w:tbl>
    <w:p>
      <w:pPr>
        <w:spacing w:after="200"/>
      </w:pPr>
    </w:p>
    <w:p>
      <w:pPr>
        <w:pStyle w:val="Heading2"/>
        <w:spacing w:after="120" w:before="240"/>
      </w:pPr>
      <w:r>
        <w:rPr>
          <w:rFonts w:ascii="IBM Plex Sans" w:cs="IBM Plex Sans" w:eastAsia="IBM Plex Sans" w:hAnsi="IBM Plex Sans"/>
          <w:b/>
          <w:bCs/>
          <w:color w:val="0891B2"/>
          <w:sz w:val="28"/>
          <w:szCs w:val="28"/>
        </w:rPr>
        <w:t xml:space="preserve">Script Generation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3600"/>
        <w:gridCol w:w="1800"/>
        <w:gridCol w:w="2960"/>
      </w:tblGrid>
      <w:tr>
        <w:tc>
          <w:tcPr>
            <w:tcW w:type="dxa" w:w="1000"/>
            <w:tcBorders>
              <w:top w:val="single" w:color="CBD5E1" w:sz="1"/>
              <w:left w:val="single" w:color="CBD5E1" w:sz="1"/>
              <w:bottom w:val="single" w:color="CBD5E1" w:sz="1"/>
              <w:right w:val="single" w:color="CBD5E1" w:sz="1"/>
            </w:tcBorders>
            <w:shd w:fill="0E7490" w:val="clear"/>
            <w:tcMar>
              <w:top w:type="dxa" w:w="80"/>
              <w:left w:type="dxa" w:w="120"/>
              <w:bottom w:type="dxa" w:w="80"/>
              <w:right w:type="dxa" w:w="120"/>
            </w:tcMar>
            <w:vAlign w:val="center"/>
          </w:tcPr>
          <w:p>
            <w:r>
              <w:rPr>
                <w:rFonts w:ascii="IBM Plex Sans" w:cs="IBM Plex Sans" w:eastAsia="IBM Plex Sans" w:hAnsi="IBM Plex Sans"/>
                <w:b/>
                <w:bCs/>
                <w:color w:val="FFFFFF"/>
                <w:sz w:val="20"/>
                <w:szCs w:val="20"/>
              </w:rPr>
              <w:t xml:space="preserve">Method</w:t>
            </w:r>
          </w:p>
        </w:tc>
        <w:tc>
          <w:tcPr>
            <w:tcW w:type="dxa" w:w="3600"/>
            <w:tcBorders>
              <w:top w:val="single" w:color="CBD5E1" w:sz="1"/>
              <w:left w:val="single" w:color="CBD5E1" w:sz="1"/>
              <w:bottom w:val="single" w:color="CBD5E1" w:sz="1"/>
              <w:right w:val="single" w:color="CBD5E1" w:sz="1"/>
            </w:tcBorders>
            <w:shd w:fill="0E7490" w:val="clear"/>
            <w:tcMar>
              <w:top w:type="dxa" w:w="80"/>
              <w:left w:type="dxa" w:w="120"/>
              <w:bottom w:type="dxa" w:w="80"/>
              <w:right w:type="dxa" w:w="120"/>
            </w:tcMar>
            <w:vAlign w:val="center"/>
          </w:tcPr>
          <w:p>
            <w:r>
              <w:rPr>
                <w:rFonts w:ascii="IBM Plex Sans" w:cs="IBM Plex Sans" w:eastAsia="IBM Plex Sans" w:hAnsi="IBM Plex Sans"/>
                <w:b/>
                <w:bCs/>
                <w:color w:val="FFFFFF"/>
                <w:sz w:val="20"/>
                <w:szCs w:val="20"/>
              </w:rPr>
              <w:t xml:space="preserve">Endpoint</w:t>
            </w:r>
          </w:p>
        </w:tc>
        <w:tc>
          <w:tcPr>
            <w:tcW w:type="dxa" w:w="1800"/>
            <w:tcBorders>
              <w:top w:val="single" w:color="CBD5E1" w:sz="1"/>
              <w:left w:val="single" w:color="CBD5E1" w:sz="1"/>
              <w:bottom w:val="single" w:color="CBD5E1" w:sz="1"/>
              <w:right w:val="single" w:color="CBD5E1" w:sz="1"/>
            </w:tcBorders>
            <w:shd w:fill="0E7490" w:val="clear"/>
            <w:tcMar>
              <w:top w:type="dxa" w:w="80"/>
              <w:left w:type="dxa" w:w="120"/>
              <w:bottom w:type="dxa" w:w="80"/>
              <w:right w:type="dxa" w:w="120"/>
            </w:tcMar>
            <w:vAlign w:val="center"/>
          </w:tcPr>
          <w:p>
            <w:r>
              <w:rPr>
                <w:rFonts w:ascii="IBM Plex Sans" w:cs="IBM Plex Sans" w:eastAsia="IBM Plex Sans" w:hAnsi="IBM Plex Sans"/>
                <w:b/>
                <w:bCs/>
                <w:color w:val="FFFFFF"/>
                <w:sz w:val="20"/>
                <w:szCs w:val="20"/>
              </w:rPr>
              <w:t xml:space="preserve">Auth</w:t>
            </w:r>
          </w:p>
        </w:tc>
        <w:tc>
          <w:tcPr>
            <w:tcW w:type="dxa" w:w="2960"/>
            <w:tcBorders>
              <w:top w:val="single" w:color="CBD5E1" w:sz="1"/>
              <w:left w:val="single" w:color="CBD5E1" w:sz="1"/>
              <w:bottom w:val="single" w:color="CBD5E1" w:sz="1"/>
              <w:right w:val="single" w:color="CBD5E1" w:sz="1"/>
            </w:tcBorders>
            <w:shd w:fill="0E7490" w:val="clear"/>
            <w:tcMar>
              <w:top w:type="dxa" w:w="80"/>
              <w:left w:type="dxa" w:w="120"/>
              <w:bottom w:type="dxa" w:w="80"/>
              <w:right w:type="dxa" w:w="120"/>
            </w:tcMar>
            <w:vAlign w:val="center"/>
          </w:tcPr>
          <w:p>
            <w:r>
              <w:rPr>
                <w:rFonts w:ascii="IBM Plex Sans" w:cs="IBM Plex Sans" w:eastAsia="IBM Plex Sans" w:hAnsi="IBM Plex Sans"/>
                <w:b/>
                <w:bCs/>
                <w:color w:val="FFFFFF"/>
                <w:sz w:val="20"/>
                <w:szCs w:val="20"/>
              </w:rPr>
              <w:t xml:space="preserve">Description</w:t>
            </w:r>
          </w:p>
        </w:tc>
      </w:tr>
      <w:tr>
        <w:tc>
          <w:tcPr>
            <w:tcW w:type="dxa" w:w="10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POST</w:t>
            </w:r>
          </w:p>
        </w:tc>
        <w:tc>
          <w:tcPr>
            <w:tcW w:type="dxa" w:w="36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/api/v1/scripts/generate</w:t>
            </w:r>
          </w:p>
        </w:tc>
        <w:tc>
          <w:tcPr>
            <w:tcW w:type="dxa" w:w="1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Authenticated</w:t>
            </w:r>
          </w:p>
        </w:tc>
        <w:tc>
          <w:tcPr>
            <w:tcW w:type="dxa" w:w="29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Generate script from template + parameters</w:t>
            </w:r>
          </w:p>
        </w:tc>
      </w:tr>
      <w:tr>
        <w:tc>
          <w:tcPr>
            <w:tcW w:type="dxa" w:w="10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GET</w:t>
            </w:r>
          </w:p>
        </w:tc>
        <w:tc>
          <w:tcPr>
            <w:tcW w:type="dxa" w:w="36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/api/v1/scripts/generations</w:t>
            </w:r>
          </w:p>
        </w:tc>
        <w:tc>
          <w:tcPr>
            <w:tcW w:type="dxa" w:w="1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Authenticated</w:t>
            </w:r>
          </w:p>
        </w:tc>
        <w:tc>
          <w:tcPr>
            <w:tcW w:type="dxa" w:w="29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User’s generation history</w:t>
            </w:r>
          </w:p>
        </w:tc>
      </w:tr>
      <w:tr>
        <w:tc>
          <w:tcPr>
            <w:tcW w:type="dxa" w:w="10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GET</w:t>
            </w:r>
          </w:p>
        </w:tc>
        <w:tc>
          <w:tcPr>
            <w:tcW w:type="dxa" w:w="36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/api/v1/scripts/generations/{id}</w:t>
            </w:r>
          </w:p>
        </w:tc>
        <w:tc>
          <w:tcPr>
            <w:tcW w:type="dxa" w:w="1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Authenticated</w:t>
            </w:r>
          </w:p>
        </w:tc>
        <w:tc>
          <w:tcPr>
            <w:tcW w:type="dxa" w:w="29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Get specific generation detail</w:t>
            </w:r>
          </w:p>
        </w:tc>
      </w:tr>
    </w:tbl>
    <w:p>
      <w:pPr>
        <w:spacing w:after="120"/>
      </w:pPr>
    </w:p>
    <w:p>
      <w:pPr>
        <w:pStyle w:val="Heading3"/>
        <w:spacing w:after="120" w:before="240"/>
      </w:pPr>
      <w:r>
        <w:rPr>
          <w:rFonts w:ascii="IBM Plex Sans" w:cs="IBM Plex Sans" w:eastAsia="IBM Plex Sans" w:hAnsi="IBM Plex Sans"/>
          <w:b/>
          <w:bCs/>
          <w:color w:val="0891B2"/>
          <w:sz w:val="24"/>
          <w:szCs w:val="24"/>
        </w:rPr>
        <w:t xml:space="preserve">Generate Endpoint Detail</w:t>
      </w:r>
    </w:p>
    <w:p>
      <w:pPr>
        <w:spacing w:after="120"/>
      </w:pPr>
      <w:r>
        <w:rPr>
          <w:rFonts w:ascii="IBM Plex Sans" w:cs="IBM Plex Sans" w:eastAsia="IBM Plex Sans" w:hAnsi="IBM Plex Sans"/>
          <w:b/>
          <w:bCs/>
          <w:i w:val="false"/>
          <w:iCs w:val="false"/>
          <w:color w:val="1E293B"/>
          <w:sz w:val="21"/>
          <w:szCs w:val="21"/>
        </w:rPr>
        <w:t xml:space="preserve">POST /api/v1/scripts/generate</w:t>
      </w:r>
    </w:p>
    <w:p>
      <w:pPr>
        <w:shd w:fill="F1F5F9" w:val="clear"/>
        <w:spacing w:after="80"/>
        <w:ind w:left="360"/>
      </w:pPr>
      <w:r>
        <w:rPr>
          <w:rFonts w:ascii="JetBrains Mono" w:cs="JetBrains Mono" w:eastAsia="JetBrains Mono" w:hAnsi="JetBrains Mono"/>
          <w:color w:val="0E7490"/>
          <w:sz w:val="18"/>
          <w:szCs w:val="18"/>
        </w:rPr>
        <w:t xml:space="preserve">Request Body:</w:t>
      </w:r>
    </w:p>
    <w:p>
      <w:pPr>
        <w:shd w:fill="F1F5F9" w:val="clear"/>
        <w:spacing w:after="80"/>
        <w:ind w:left="360"/>
      </w:pPr>
      <w:r>
        <w:rPr>
          <w:rFonts w:ascii="JetBrains Mono" w:cs="JetBrains Mono" w:eastAsia="JetBrains Mono" w:hAnsi="JetBrains Mono"/>
          <w:color w:val="0E7490"/>
          <w:sz w:val="18"/>
          <w:szCs w:val="18"/>
        </w:rPr>
        <w:t xml:space="preserve">{</w:t>
      </w:r>
    </w:p>
    <w:p>
      <w:pPr>
        <w:shd w:fill="F1F5F9" w:val="clear"/>
        <w:spacing w:after="80"/>
        <w:ind w:left="360"/>
      </w:pPr>
      <w:r>
        <w:rPr>
          <w:rFonts w:ascii="JetBrains Mono" w:cs="JetBrains Mono" w:eastAsia="JetBrains Mono" w:hAnsi="JetBrains Mono"/>
          <w:color w:val="0E7490"/>
          <w:sz w:val="18"/>
          <w:szCs w:val="18"/>
        </w:rPr>
        <w:t xml:space="preserve">  "template_id": "uuid",</w:t>
      </w:r>
    </w:p>
    <w:p>
      <w:pPr>
        <w:shd w:fill="F1F5F9" w:val="clear"/>
        <w:spacing w:after="80"/>
        <w:ind w:left="360"/>
      </w:pPr>
      <w:r>
        <w:rPr>
          <w:rFonts w:ascii="JetBrains Mono" w:cs="JetBrains Mono" w:eastAsia="JetBrains Mono" w:hAnsi="JetBrains Mono"/>
          <w:color w:val="0E7490"/>
          <w:sz w:val="18"/>
          <w:szCs w:val="18"/>
        </w:rPr>
        <w:t xml:space="preserve">  "parameters": {</w:t>
      </w:r>
    </w:p>
    <w:p>
      <w:pPr>
        <w:shd w:fill="F1F5F9" w:val="clear"/>
        <w:spacing w:after="80"/>
        <w:ind w:left="360"/>
      </w:pPr>
      <w:r>
        <w:rPr>
          <w:rFonts w:ascii="JetBrains Mono" w:cs="JetBrains Mono" w:eastAsia="JetBrains Mono" w:hAnsi="JetBrains Mono"/>
          <w:color w:val="0E7490"/>
          <w:sz w:val="18"/>
          <w:szCs w:val="18"/>
        </w:rPr>
        <w:t xml:space="preserve">    "first_name": "John",</w:t>
      </w:r>
    </w:p>
    <w:p>
      <w:pPr>
        <w:shd w:fill="F1F5F9" w:val="clear"/>
        <w:spacing w:after="80"/>
        <w:ind w:left="360"/>
      </w:pPr>
      <w:r>
        <w:rPr>
          <w:rFonts w:ascii="JetBrains Mono" w:cs="JetBrains Mono" w:eastAsia="JetBrains Mono" w:hAnsi="JetBrains Mono"/>
          <w:color w:val="0E7490"/>
          <w:sz w:val="18"/>
          <w:szCs w:val="18"/>
        </w:rPr>
        <w:t xml:space="preserve">    "last_name": "Smith",</w:t>
      </w:r>
    </w:p>
    <w:p>
      <w:pPr>
        <w:shd w:fill="F1F5F9" w:val="clear"/>
        <w:spacing w:after="80"/>
        <w:ind w:left="360"/>
      </w:pPr>
      <w:r>
        <w:rPr>
          <w:rFonts w:ascii="JetBrains Mono" w:cs="JetBrains Mono" w:eastAsia="JetBrains Mono" w:hAnsi="JetBrains Mono"/>
          <w:color w:val="0E7490"/>
          <w:sz w:val="18"/>
          <w:szCs w:val="18"/>
        </w:rPr>
        <w:t xml:space="preserve">    "ou_path": "OU=Users,DC=contoso,DC=com",</w:t>
      </w:r>
    </w:p>
    <w:p>
      <w:pPr>
        <w:shd w:fill="F1F5F9" w:val="clear"/>
        <w:spacing w:after="80"/>
        <w:ind w:left="360"/>
      </w:pPr>
      <w:r>
        <w:rPr>
          <w:rFonts w:ascii="JetBrains Mono" w:cs="JetBrains Mono" w:eastAsia="JetBrains Mono" w:hAnsi="JetBrains Mono"/>
          <w:color w:val="0E7490"/>
          <w:sz w:val="18"/>
          <w:szCs w:val="18"/>
        </w:rPr>
        <w:t xml:space="preserve">    "password": "TempP@ss123!",</w:t>
      </w:r>
    </w:p>
    <w:p>
      <w:pPr>
        <w:shd w:fill="F1F5F9" w:val="clear"/>
        <w:spacing w:after="80"/>
        <w:ind w:left="360"/>
      </w:pPr>
      <w:r>
        <w:rPr>
          <w:rFonts w:ascii="JetBrains Mono" w:cs="JetBrains Mono" w:eastAsia="JetBrains Mono" w:hAnsi="JetBrains Mono"/>
          <w:color w:val="0E7490"/>
          <w:sz w:val="18"/>
          <w:szCs w:val="18"/>
        </w:rPr>
        <w:t xml:space="preserve">    "groups": ["Domain Users", "VPN Users"]</w:t>
      </w:r>
    </w:p>
    <w:p>
      <w:pPr>
        <w:shd w:fill="F1F5F9" w:val="clear"/>
        <w:spacing w:after="80"/>
        <w:ind w:left="360"/>
      </w:pPr>
      <w:r>
        <w:rPr>
          <w:rFonts w:ascii="JetBrains Mono" w:cs="JetBrains Mono" w:eastAsia="JetBrains Mono" w:hAnsi="JetBrains Mono"/>
          <w:color w:val="0E7490"/>
          <w:sz w:val="18"/>
          <w:szCs w:val="18"/>
        </w:rPr>
        <w:t xml:space="preserve">  },</w:t>
      </w:r>
    </w:p>
    <w:p>
      <w:pPr>
        <w:shd w:fill="F1F5F9" w:val="clear"/>
        <w:spacing w:after="80"/>
        <w:ind w:left="360"/>
      </w:pPr>
      <w:r>
        <w:rPr>
          <w:rFonts w:ascii="JetBrains Mono" w:cs="JetBrains Mono" w:eastAsia="JetBrains Mono" w:hAnsi="JetBrains Mono"/>
          <w:color w:val="0E7490"/>
          <w:sz w:val="18"/>
          <w:szCs w:val="18"/>
        </w:rPr>
        <w:t xml:space="preserve">  "session_id": "uuid | null"  // optional: links to active session</w:t>
      </w:r>
    </w:p>
    <w:p>
      <w:pPr>
        <w:shd w:fill="F1F5F9" w:val="clear"/>
        <w:spacing w:after="80"/>
        <w:ind w:left="360"/>
      </w:pPr>
      <w:r>
        <w:rPr>
          <w:rFonts w:ascii="JetBrains Mono" w:cs="JetBrains Mono" w:eastAsia="JetBrains Mono" w:hAnsi="JetBrains Mono"/>
          <w:color w:val="0E7490"/>
          <w:sz w:val="18"/>
          <w:szCs w:val="18"/>
        </w:rPr>
        <w:t xml:space="preserve">}</w:t>
      </w:r>
    </w:p>
    <w:p>
      <w:pPr>
        <w:spacing w:after="80"/>
      </w:pPr>
    </w:p>
    <w:p>
      <w:pPr>
        <w:shd w:fill="F1F5F9" w:val="clear"/>
        <w:spacing w:after="80"/>
        <w:ind w:left="360"/>
      </w:pPr>
      <w:r>
        <w:rPr>
          <w:rFonts w:ascii="JetBrains Mono" w:cs="JetBrains Mono" w:eastAsia="JetBrains Mono" w:hAnsi="JetBrains Mono"/>
          <w:color w:val="0E7490"/>
          <w:sz w:val="18"/>
          <w:szCs w:val="18"/>
        </w:rPr>
        <w:t xml:space="preserve">Response:</w:t>
      </w:r>
    </w:p>
    <w:p>
      <w:pPr>
        <w:shd w:fill="F1F5F9" w:val="clear"/>
        <w:spacing w:after="80"/>
        <w:ind w:left="360"/>
      </w:pPr>
      <w:r>
        <w:rPr>
          <w:rFonts w:ascii="JetBrains Mono" w:cs="JetBrains Mono" w:eastAsia="JetBrains Mono" w:hAnsi="JetBrains Mono"/>
          <w:color w:val="0E7490"/>
          <w:sz w:val="18"/>
          <w:szCs w:val="18"/>
        </w:rPr>
        <w:t xml:space="preserve">{</w:t>
      </w:r>
    </w:p>
    <w:p>
      <w:pPr>
        <w:shd w:fill="F1F5F9" w:val="clear"/>
        <w:spacing w:after="80"/>
        <w:ind w:left="360"/>
      </w:pPr>
      <w:r>
        <w:rPr>
          <w:rFonts w:ascii="JetBrains Mono" w:cs="JetBrains Mono" w:eastAsia="JetBrains Mono" w:hAnsi="JetBrains Mono"/>
          <w:color w:val="0E7490"/>
          <w:sz w:val="18"/>
          <w:szCs w:val="18"/>
        </w:rPr>
        <w:t xml:space="preserve">  "id": "uuid",  // generation record ID</w:t>
      </w:r>
    </w:p>
    <w:p>
      <w:pPr>
        <w:shd w:fill="F1F5F9" w:val="clear"/>
        <w:spacing w:after="80"/>
        <w:ind w:left="360"/>
      </w:pPr>
      <w:r>
        <w:rPr>
          <w:rFonts w:ascii="JetBrains Mono" w:cs="JetBrains Mono" w:eastAsia="JetBrains Mono" w:hAnsi="JetBrains Mono"/>
          <w:color w:val="0E7490"/>
          <w:sz w:val="18"/>
          <w:szCs w:val="18"/>
        </w:rPr>
        <w:t xml:space="preserve">  "script": "# Generated by ResolutionFlow\n# Template: Create AD User...\n...",</w:t>
      </w:r>
    </w:p>
    <w:p>
      <w:pPr>
        <w:shd w:fill="F1F5F9" w:val="clear"/>
        <w:spacing w:after="80"/>
        <w:ind w:left="360"/>
      </w:pPr>
      <w:r>
        <w:rPr>
          <w:rFonts w:ascii="JetBrains Mono" w:cs="JetBrains Mono" w:eastAsia="JetBrains Mono" w:hAnsi="JetBrains Mono"/>
          <w:color w:val="0E7490"/>
          <w:sz w:val="18"/>
          <w:szCs w:val="18"/>
        </w:rPr>
        <w:t xml:space="preserve">  "warnings": ["Password does not meet typical complexity requirements"],</w:t>
      </w:r>
    </w:p>
    <w:p>
      <w:pPr>
        <w:shd w:fill="F1F5F9" w:val="clear"/>
        <w:spacing w:after="80"/>
        <w:ind w:left="360"/>
      </w:pPr>
      <w:r>
        <w:rPr>
          <w:rFonts w:ascii="JetBrains Mono" w:cs="JetBrains Mono" w:eastAsia="JetBrains Mono" w:hAnsi="JetBrains Mono"/>
          <w:color w:val="0E7490"/>
          <w:sz w:val="18"/>
          <w:szCs w:val="18"/>
        </w:rPr>
        <w:t xml:space="preserve">  "metadata": {</w:t>
      </w:r>
    </w:p>
    <w:p>
      <w:pPr>
        <w:shd w:fill="F1F5F9" w:val="clear"/>
        <w:spacing w:after="80"/>
        <w:ind w:left="360"/>
      </w:pPr>
      <w:r>
        <w:rPr>
          <w:rFonts w:ascii="JetBrains Mono" w:cs="JetBrains Mono" w:eastAsia="JetBrains Mono" w:hAnsi="JetBrains Mono"/>
          <w:color w:val="0E7490"/>
          <w:sz w:val="18"/>
          <w:szCs w:val="18"/>
        </w:rPr>
        <w:t xml:space="preserve">    "template_name": "Create AD User Account",</w:t>
      </w:r>
    </w:p>
    <w:p>
      <w:pPr>
        <w:shd w:fill="F1F5F9" w:val="clear"/>
        <w:spacing w:after="80"/>
        <w:ind w:left="360"/>
      </w:pPr>
      <w:r>
        <w:rPr>
          <w:rFonts w:ascii="JetBrains Mono" w:cs="JetBrains Mono" w:eastAsia="JetBrains Mono" w:hAnsi="JetBrains Mono"/>
          <w:color w:val="0E7490"/>
          <w:sz w:val="18"/>
          <w:szCs w:val="18"/>
        </w:rPr>
        <w:t xml:space="preserve">    "template_version": 3,</w:t>
      </w:r>
    </w:p>
    <w:p>
      <w:pPr>
        <w:shd w:fill="F1F5F9" w:val="clear"/>
        <w:spacing w:after="80"/>
        <w:ind w:left="360"/>
      </w:pPr>
      <w:r>
        <w:rPr>
          <w:rFonts w:ascii="JetBrains Mono" w:cs="JetBrains Mono" w:eastAsia="JetBrains Mono" w:hAnsi="JetBrains Mono"/>
          <w:color w:val="0E7490"/>
          <w:sz w:val="18"/>
          <w:szCs w:val="18"/>
        </w:rPr>
        <w:t xml:space="preserve">    "requires_elevation": true,</w:t>
      </w:r>
    </w:p>
    <w:p>
      <w:pPr>
        <w:shd w:fill="F1F5F9" w:val="clear"/>
        <w:spacing w:after="80"/>
        <w:ind w:left="360"/>
      </w:pPr>
      <w:r>
        <w:rPr>
          <w:rFonts w:ascii="JetBrains Mono" w:cs="JetBrains Mono" w:eastAsia="JetBrains Mono" w:hAnsi="JetBrains Mono"/>
          <w:color w:val="0E7490"/>
          <w:sz w:val="18"/>
          <w:szCs w:val="18"/>
        </w:rPr>
        <w:t xml:space="preserve">    "requires_modules": ["ActiveDirectory"],</w:t>
      </w:r>
    </w:p>
    <w:p>
      <w:pPr>
        <w:shd w:fill="F1F5F9" w:val="clear"/>
        <w:spacing w:after="80"/>
        <w:ind w:left="360"/>
      </w:pPr>
      <w:r>
        <w:rPr>
          <w:rFonts w:ascii="JetBrains Mono" w:cs="JetBrains Mono" w:eastAsia="JetBrains Mono" w:hAnsi="JetBrains Mono"/>
          <w:color w:val="0E7490"/>
          <w:sz w:val="18"/>
          <w:szCs w:val="18"/>
        </w:rPr>
        <w:t xml:space="preserve">    "generated_at": "2026-03-12T...",</w:t>
      </w:r>
    </w:p>
    <w:p>
      <w:pPr>
        <w:shd w:fill="F1F5F9" w:val="clear"/>
        <w:spacing w:after="80"/>
        <w:ind w:left="360"/>
      </w:pPr>
      <w:r>
        <w:rPr>
          <w:rFonts w:ascii="JetBrains Mono" w:cs="JetBrains Mono" w:eastAsia="JetBrains Mono" w:hAnsi="JetBrains Mono"/>
          <w:color w:val="0E7490"/>
          <w:sz w:val="18"/>
          <w:szCs w:val="18"/>
        </w:rPr>
        <w:t xml:space="preserve">    "estimated_runtime": "&lt; 5 seconds"</w:t>
      </w:r>
    </w:p>
    <w:p>
      <w:pPr>
        <w:shd w:fill="F1F5F9" w:val="clear"/>
        <w:spacing w:after="80"/>
        <w:ind w:left="360"/>
      </w:pPr>
      <w:r>
        <w:rPr>
          <w:rFonts w:ascii="JetBrains Mono" w:cs="JetBrains Mono" w:eastAsia="JetBrains Mono" w:hAnsi="JetBrains Mono"/>
          <w:color w:val="0E7490"/>
          <w:sz w:val="18"/>
          <w:szCs w:val="18"/>
        </w:rPr>
        <w:t xml:space="preserve">  }</w:t>
      </w:r>
    </w:p>
    <w:p>
      <w:pPr>
        <w:shd w:fill="F1F5F9" w:val="clear"/>
        <w:spacing w:after="80"/>
        <w:ind w:left="360"/>
      </w:pPr>
      <w:r>
        <w:rPr>
          <w:rFonts w:ascii="JetBrains Mono" w:cs="JetBrains Mono" w:eastAsia="JetBrains Mono" w:hAnsi="JetBrains Mono"/>
          <w:color w:val="0E7490"/>
          <w:sz w:val="18"/>
          <w:szCs w:val="18"/>
        </w:rPr>
        <w:t xml:space="preserve">}</w:t>
      </w:r>
    </w:p>
    <w:p>
      <w:pPr>
        <w:sectPr>
          <w:pgSz w:w="12240" w:h="15840" w:orient="portrait"/>
          <w:pgMar w:top="1440" w:right="1440" w:bottom="1440" w:left="1440" w:header="708" w:footer="708" w:gutter="0"/>
          <w:pgNumType/>
          <w:docGrid w:linePitch="360"/>
        </w:sectPr>
      </w:pPr>
    </w:p>
    <w:p>
      <w:pPr>
        <w:pStyle w:val="Heading1"/>
        <w:spacing w:after="120" w:before="360"/>
      </w:pPr>
      <w:r>
        <w:rPr>
          <w:rFonts w:ascii="IBM Plex Sans" w:cs="IBM Plex Sans" w:eastAsia="IBM Plex Sans" w:hAnsi="IBM Plex Sans"/>
          <w:b/>
          <w:bCs/>
          <w:color w:val="155E75"/>
          <w:sz w:val="36"/>
          <w:szCs w:val="36"/>
        </w:rPr>
        <w:t xml:space="preserve">Frontend: Script Library Page</w:t>
      </w:r>
    </w:p>
    <w:p>
      <w:pPr>
        <w:pBdr>
          <w:bottom w:val="single" w:color="CBD5E1" w:sz="2"/>
        </w:pBdr>
        <w:spacing w:after="200" w:before="200"/>
      </w:pPr>
    </w:p>
    <w:p>
      <w:pPr>
        <w:pStyle w:val="Heading2"/>
        <w:spacing w:after="120" w:before="240"/>
      </w:pPr>
      <w:r>
        <w:rPr>
          <w:rFonts w:ascii="IBM Plex Sans" w:cs="IBM Plex Sans" w:eastAsia="IBM Plex Sans" w:hAnsi="IBM Plex Sans"/>
          <w:b/>
          <w:bCs/>
          <w:color w:val="0891B2"/>
          <w:sz w:val="28"/>
          <w:szCs w:val="28"/>
        </w:rPr>
        <w:t xml:space="preserve">Route &amp; Navigation</w:t>
      </w:r>
    </w:p>
    <w:p>
      <w:pPr>
        <w:pStyle w:val="ListParagraph"/>
        <w:numPr>
          <w:ilvl w:val="0"/>
          <w:numId w:val="2"/>
        </w:numPr>
        <w:spacing w:after="60"/>
      </w:pPr>
      <w:r>
        <w:rPr>
          <w:rFonts w:ascii="IBM Plex Sans" w:cs="IBM Plex Sans" w:eastAsia="IBM Plex Sans" w:hAnsi="IBM Plex Sans"/>
          <w:color w:val="1E293B"/>
          <w:sz w:val="21"/>
          <w:szCs w:val="21"/>
        </w:rPr>
        <w:t xml:space="preserve">Route: /scripts</w:t>
      </w:r>
    </w:p>
    <w:p>
      <w:pPr>
        <w:pStyle w:val="ListParagraph"/>
        <w:numPr>
          <w:ilvl w:val="0"/>
          <w:numId w:val="2"/>
        </w:numPr>
        <w:spacing w:after="60"/>
      </w:pPr>
      <w:r>
        <w:rPr>
          <w:rFonts w:ascii="IBM Plex Sans" w:cs="IBM Plex Sans" w:eastAsia="IBM Plex Sans" w:hAnsi="IBM Plex Sans"/>
          <w:color w:val="1E293B"/>
          <w:sz w:val="21"/>
          <w:szCs w:val="21"/>
        </w:rPr>
        <w:t xml:space="preserve">Sidebar entry: “Script Library” with Terminal icon (from Lucide)</w:t>
      </w:r>
    </w:p>
    <w:p>
      <w:pPr>
        <w:pStyle w:val="ListParagraph"/>
        <w:numPr>
          <w:ilvl w:val="0"/>
          <w:numId w:val="2"/>
        </w:numPr>
        <w:spacing w:after="60"/>
      </w:pPr>
      <w:r>
        <w:rPr>
          <w:rFonts w:ascii="IBM Plex Sans" w:cs="IBM Plex Sans" w:eastAsia="IBM Plex Sans" w:hAnsi="IBM Plex Sans"/>
          <w:color w:val="1E293B"/>
          <w:sz w:val="21"/>
          <w:szCs w:val="21"/>
        </w:rPr>
        <w:t xml:space="preserve">Position in sidebar: below “My Flows”, above “Session History”</w:t>
      </w:r>
    </w:p>
    <w:p>
      <w:pPr>
        <w:pStyle w:val="Heading2"/>
        <w:spacing w:after="120" w:before="240"/>
      </w:pPr>
      <w:r>
        <w:rPr>
          <w:rFonts w:ascii="IBM Plex Sans" w:cs="IBM Plex Sans" w:eastAsia="IBM Plex Sans" w:hAnsi="IBM Plex Sans"/>
          <w:b/>
          <w:bCs/>
          <w:color w:val="0891B2"/>
          <w:sz w:val="28"/>
          <w:szCs w:val="28"/>
        </w:rPr>
        <w:t xml:space="preserve">Page Layout</w:t>
      </w:r>
    </w:p>
    <w:p>
      <w:pPr>
        <w:spacing w:after="120"/>
      </w:pPr>
      <w:r>
        <w:rPr>
          <w:rFonts w:ascii="IBM Plex Sans" w:cs="IBM Plex Sans" w:eastAsia="IBM Plex Sans" w:hAnsi="IBM Plex Sans"/>
          <w:b w:val="false"/>
          <w:bCs w:val="false"/>
          <w:i w:val="false"/>
          <w:iCs w:val="false"/>
          <w:color w:val="1E293B"/>
          <w:sz w:val="21"/>
          <w:szCs w:val="21"/>
        </w:rPr>
        <w:t xml:space="preserve">Three-panel layout using the existing page patterns:</w:t>
      </w:r>
    </w:p>
    <w:p>
      <w:pPr>
        <w:spacing w:after="120"/>
      </w:pPr>
    </w:p>
    <w:p>
      <w:pPr>
        <w:spacing w:after="120"/>
      </w:pPr>
      <w:r>
        <w:rPr>
          <w:rFonts w:ascii="IBM Plex Sans" w:cs="IBM Plex Sans" w:eastAsia="IBM Plex Sans" w:hAnsi="IBM Plex Sans"/>
          <w:b/>
          <w:bCs/>
          <w:i w:val="false"/>
          <w:iCs w:val="false"/>
          <w:color w:val="0E7490"/>
          <w:sz w:val="21"/>
          <w:szCs w:val="21"/>
        </w:rPr>
        <w:t xml:space="preserve">Left Panel — Category Browser: </w:t>
      </w:r>
      <w:r>
        <w:rPr>
          <w:rFonts w:ascii="IBM Plex Sans" w:cs="IBM Plex Sans" w:eastAsia="IBM Plex Sans" w:hAnsi="IBM Plex Sans"/>
          <w:b w:val="false"/>
          <w:bCs w:val="false"/>
          <w:i w:val="false"/>
          <w:iCs w:val="false"/>
          <w:color w:val="1E293B"/>
          <w:sz w:val="21"/>
          <w:szCs w:val="21"/>
        </w:rPr>
        <w:t xml:space="preserve">Vertical list of categories with icons and template counts. “All Scripts” at top. Active category is highlighted with the standard cyan left-border treatment. Collapsible on mobile.</w:t>
      </w:r>
    </w:p>
    <w:p>
      <w:pPr>
        <w:spacing w:after="120"/>
      </w:pPr>
      <w:r>
        <w:rPr>
          <w:rFonts w:ascii="IBM Plex Sans" w:cs="IBM Plex Sans" w:eastAsia="IBM Plex Sans" w:hAnsi="IBM Plex Sans"/>
          <w:b/>
          <w:bCs/>
          <w:i w:val="false"/>
          <w:iCs w:val="false"/>
          <w:color w:val="0E7490"/>
          <w:sz w:val="21"/>
          <w:szCs w:val="21"/>
        </w:rPr>
        <w:t xml:space="preserve">Center Panel — Template Grid: </w:t>
      </w:r>
      <w:r>
        <w:rPr>
          <w:rFonts w:ascii="IBM Plex Sans" w:cs="IBM Plex Sans" w:eastAsia="IBM Plex Sans" w:hAnsi="IBM Plex Sans"/>
          <w:b w:val="false"/>
          <w:bCs w:val="false"/>
          <w:i w:val="false"/>
          <w:iCs w:val="false"/>
          <w:color w:val="1E293B"/>
          <w:sz w:val="21"/>
          <w:szCs w:val="21"/>
        </w:rPr>
        <w:t xml:space="preserve">Cards showing template name, description, complexity badge, usage count, verified badge, and tags. Search bar at top with tag filter pills. Click opens the template detail/generator view.</w:t>
      </w:r>
    </w:p>
    <w:p>
      <w:pPr>
        <w:spacing w:after="120"/>
      </w:pPr>
      <w:r>
        <w:rPr>
          <w:rFonts w:ascii="IBM Plex Sans" w:cs="IBM Plex Sans" w:eastAsia="IBM Plex Sans" w:hAnsi="IBM Plex Sans"/>
          <w:b/>
          <w:bCs/>
          <w:i w:val="false"/>
          <w:iCs w:val="false"/>
          <w:color w:val="0E7490"/>
          <w:sz w:val="21"/>
          <w:szCs w:val="21"/>
        </w:rPr>
        <w:t xml:space="preserve">Right Panel — Script Generator: </w:t>
      </w:r>
      <w:r>
        <w:rPr>
          <w:rFonts w:ascii="IBM Plex Sans" w:cs="IBM Plex Sans" w:eastAsia="IBM Plex Sans" w:hAnsi="IBM Plex Sans"/>
          <w:b w:val="false"/>
          <w:bCs w:val="false"/>
          <w:i w:val="false"/>
          <w:iCs w:val="false"/>
          <w:color w:val="1E293B"/>
          <w:sz w:val="21"/>
          <w:szCs w:val="21"/>
        </w:rPr>
        <w:t xml:space="preserve">Slides in when a template is selected (similar to FlowPilot side panel pattern). Contains the parameter form, live preview, and generation controls.</w:t>
      </w:r>
    </w:p>
    <w:p>
      <w:pPr>
        <w:pStyle w:val="Heading3"/>
        <w:spacing w:after="120" w:before="240"/>
      </w:pPr>
      <w:r>
        <w:rPr>
          <w:rFonts w:ascii="IBM Plex Sans" w:cs="IBM Plex Sans" w:eastAsia="IBM Plex Sans" w:hAnsi="IBM Plex Sans"/>
          <w:b/>
          <w:bCs/>
          <w:color w:val="0891B2"/>
          <w:sz w:val="24"/>
          <w:szCs w:val="24"/>
        </w:rPr>
        <w:t xml:space="preserve">Template Card Design</w:t>
      </w:r>
    </w:p>
    <w:p>
      <w:pPr>
        <w:spacing w:after="120"/>
      </w:pPr>
      <w:r>
        <w:rPr>
          <w:rFonts w:ascii="IBM Plex Sans" w:cs="IBM Plex Sans" w:eastAsia="IBM Plex Sans" w:hAnsi="IBM Plex Sans"/>
          <w:b w:val="false"/>
          <w:bCs w:val="false"/>
          <w:i w:val="false"/>
          <w:iCs w:val="false"/>
          <w:color w:val="1E293B"/>
          <w:sz w:val="21"/>
          <w:szCs w:val="21"/>
        </w:rPr>
        <w:t xml:space="preserve">Each card in the grid follows the existing glass morphism card pattern:</w:t>
      </w:r>
    </w:p>
    <w:p>
      <w:pPr>
        <w:pStyle w:val="ListParagraph"/>
        <w:numPr>
          <w:ilvl w:val="0"/>
          <w:numId w:val="2"/>
        </w:numPr>
        <w:spacing w:after="60"/>
      </w:pPr>
      <w:r>
        <w:rPr>
          <w:rFonts w:ascii="IBM Plex Sans" w:cs="IBM Plex Sans" w:eastAsia="IBM Plex Sans" w:hAnsi="IBM Plex Sans"/>
          <w:color w:val="1E293B"/>
          <w:sz w:val="21"/>
          <w:szCs w:val="21"/>
        </w:rPr>
        <w:t xml:space="preserve">Template name (heading weight)</w:t>
      </w:r>
    </w:p>
    <w:p>
      <w:pPr>
        <w:pStyle w:val="ListParagraph"/>
        <w:numPr>
          <w:ilvl w:val="0"/>
          <w:numId w:val="2"/>
        </w:numPr>
        <w:spacing w:after="60"/>
      </w:pPr>
      <w:r>
        <w:rPr>
          <w:rFonts w:ascii="IBM Plex Sans" w:cs="IBM Plex Sans" w:eastAsia="IBM Plex Sans" w:hAnsi="IBM Plex Sans"/>
          <w:color w:val="1E293B"/>
          <w:sz w:val="21"/>
          <w:szCs w:val="21"/>
        </w:rPr>
        <w:t xml:space="preserve">One-line description</w:t>
      </w:r>
    </w:p>
    <w:p>
      <w:pPr>
        <w:pStyle w:val="ListParagraph"/>
        <w:numPr>
          <w:ilvl w:val="0"/>
          <w:numId w:val="2"/>
        </w:numPr>
        <w:spacing w:after="60"/>
      </w:pPr>
      <w:r>
        <w:rPr>
          <w:rFonts w:ascii="IBM Plex Sans" w:cs="IBM Plex Sans" w:eastAsia="IBM Plex Sans" w:hAnsi="IBM Plex Sans"/>
          <w:color w:val="1E293B"/>
          <w:sz w:val="21"/>
          <w:szCs w:val="21"/>
        </w:rPr>
        <w:t xml:space="preserve">Complexity badge: beginner (green), intermediate (yellow), advanced (red)</w:t>
      </w:r>
    </w:p>
    <w:p>
      <w:pPr>
        <w:pStyle w:val="ListParagraph"/>
        <w:numPr>
          <w:ilvl w:val="0"/>
          <w:numId w:val="2"/>
        </w:numPr>
        <w:spacing w:after="60"/>
      </w:pPr>
      <w:r>
        <w:rPr>
          <w:rFonts w:ascii="IBM Plex Sans" w:cs="IBM Plex Sans" w:eastAsia="IBM Plex Sans" w:hAnsi="IBM Plex Sans"/>
          <w:color w:val="1E293B"/>
          <w:sz w:val="21"/>
          <w:szCs w:val="21"/>
        </w:rPr>
        <w:t xml:space="preserve">Verified badge if is_verified = true (cyan shield icon)</w:t>
      </w:r>
    </w:p>
    <w:p>
      <w:pPr>
        <w:pStyle w:val="ListParagraph"/>
        <w:numPr>
          <w:ilvl w:val="0"/>
          <w:numId w:val="2"/>
        </w:numPr>
        <w:spacing w:after="60"/>
      </w:pPr>
      <w:r>
        <w:rPr>
          <w:rFonts w:ascii="IBM Plex Sans" w:cs="IBM Plex Sans" w:eastAsia="IBM Plex Sans" w:hAnsi="IBM Plex Sans"/>
          <w:color w:val="1E293B"/>
          <w:sz w:val="21"/>
          <w:szCs w:val="21"/>
        </w:rPr>
        <w:t xml:space="preserve">Usage count with subtle counter</w:t>
      </w:r>
    </w:p>
    <w:p>
      <w:pPr>
        <w:pStyle w:val="ListParagraph"/>
        <w:numPr>
          <w:ilvl w:val="0"/>
          <w:numId w:val="2"/>
        </w:numPr>
        <w:spacing w:after="60"/>
      </w:pPr>
      <w:r>
        <w:rPr>
          <w:rFonts w:ascii="IBM Plex Sans" w:cs="IBM Plex Sans" w:eastAsia="IBM Plex Sans" w:hAnsi="IBM Plex Sans"/>
          <w:color w:val="1E293B"/>
          <w:sz w:val="21"/>
          <w:szCs w:val="21"/>
        </w:rPr>
        <w:t xml:space="preserve">Required modules shown as small tags (e.g. “ActiveDirectory”)</w:t>
      </w:r>
    </w:p>
    <w:p>
      <w:pPr>
        <w:pStyle w:val="ListParagraph"/>
        <w:numPr>
          <w:ilvl w:val="0"/>
          <w:numId w:val="2"/>
        </w:numPr>
        <w:spacing w:after="60"/>
      </w:pPr>
      <w:r>
        <w:rPr>
          <w:rFonts w:ascii="IBM Plex Sans" w:cs="IBM Plex Sans" w:eastAsia="IBM Plex Sans" w:hAnsi="IBM Plex Sans"/>
          <w:color w:val="1E293B"/>
          <w:sz w:val="21"/>
          <w:szCs w:val="21"/>
        </w:rPr>
        <w:t xml:space="preserve">Hover state: subtle glow + border highlight</w:t>
      </w:r>
    </w:p>
    <w:p>
      <w:pPr>
        <w:pStyle w:val="Heading2"/>
        <w:spacing w:after="120" w:before="240"/>
      </w:pPr>
      <w:r>
        <w:rPr>
          <w:rFonts w:ascii="IBM Plex Sans" w:cs="IBM Plex Sans" w:eastAsia="IBM Plex Sans" w:hAnsi="IBM Plex Sans"/>
          <w:b/>
          <w:bCs/>
          <w:color w:val="0891B2"/>
          <w:sz w:val="28"/>
          <w:szCs w:val="28"/>
        </w:rPr>
        <w:t xml:space="preserve">Script Generator Panel</w:t>
      </w:r>
    </w:p>
    <w:p>
      <w:pPr>
        <w:spacing w:after="120"/>
      </w:pPr>
      <w:r>
        <w:rPr>
          <w:rFonts w:ascii="IBM Plex Sans" w:cs="IBM Plex Sans" w:eastAsia="IBM Plex Sans" w:hAnsi="IBM Plex Sans"/>
          <w:b w:val="false"/>
          <w:bCs w:val="false"/>
          <w:i w:val="false"/>
          <w:iCs w:val="false"/>
          <w:color w:val="1E293B"/>
          <w:sz w:val="21"/>
          <w:szCs w:val="21"/>
        </w:rPr>
        <w:t xml:space="preserve">When a template is selected, the right panel renders:</w:t>
      </w:r>
    </w:p>
    <w:p>
      <w:pPr>
        <w:spacing w:after="80"/>
      </w:pPr>
    </w:p>
    <w:p>
      <w:pPr>
        <w:spacing w:after="120"/>
      </w:pPr>
      <w:r>
        <w:rPr>
          <w:rFonts w:ascii="IBM Plex Sans" w:cs="IBM Plex Sans" w:eastAsia="IBM Plex Sans" w:hAnsi="IBM Plex Sans"/>
          <w:b/>
          <w:bCs/>
          <w:i w:val="false"/>
          <w:iCs w:val="false"/>
          <w:color w:val="0E7490"/>
          <w:sz w:val="21"/>
          <w:szCs w:val="21"/>
        </w:rPr>
        <w:t xml:space="preserve">1. Header Section: </w:t>
      </w:r>
      <w:r>
        <w:rPr>
          <w:rFonts w:ascii="IBM Plex Sans" w:cs="IBM Plex Sans" w:eastAsia="IBM Plex Sans" w:hAnsi="IBM Plex Sans"/>
          <w:b w:val="false"/>
          <w:bCs w:val="false"/>
          <w:i w:val="false"/>
          <w:iCs w:val="false"/>
          <w:color w:val="1E293B"/>
          <w:sz w:val="21"/>
          <w:szCs w:val="21"/>
        </w:rPr>
        <w:t xml:space="preserve">Template name, description, use case, complexity, estimated runtime, required modules (with “run as admin” warning if applicable).</w:t>
      </w:r>
    </w:p>
    <w:p>
      <w:pPr>
        <w:spacing w:after="120"/>
      </w:pPr>
      <w:r>
        <w:rPr>
          <w:rFonts w:ascii="IBM Plex Sans" w:cs="IBM Plex Sans" w:eastAsia="IBM Plex Sans" w:hAnsi="IBM Plex Sans"/>
          <w:b/>
          <w:bCs/>
          <w:i w:val="false"/>
          <w:iCs w:val="false"/>
          <w:color w:val="0E7490"/>
          <w:sz w:val="21"/>
          <w:szCs w:val="21"/>
        </w:rPr>
        <w:t xml:space="preserve">2. Parameter Form: </w:t>
      </w:r>
      <w:r>
        <w:rPr>
          <w:rFonts w:ascii="IBM Plex Sans" w:cs="IBM Plex Sans" w:eastAsia="IBM Plex Sans" w:hAnsi="IBM Plex Sans"/>
          <w:b w:val="false"/>
          <w:bCs w:val="false"/>
          <w:i w:val="false"/>
          <w:iCs w:val="false"/>
          <w:color w:val="1E293B"/>
          <w:sz w:val="21"/>
          <w:szCs w:val="21"/>
        </w:rPr>
        <w:t xml:space="preserve">Dynamically rendered from parameters_schema. Parameters grouped by their “group” field with collapsible sections. Real-time validation with inline error messages. Help text expandable per field. Optional parameters in a collapsed “Advanced Options” section.</w:t>
      </w:r>
    </w:p>
    <w:p>
      <w:pPr>
        <w:spacing w:after="120"/>
      </w:pPr>
      <w:r>
        <w:rPr>
          <w:rFonts w:ascii="IBM Plex Sans" w:cs="IBM Plex Sans" w:eastAsia="IBM Plex Sans" w:hAnsi="IBM Plex Sans"/>
          <w:b/>
          <w:bCs/>
          <w:i w:val="false"/>
          <w:iCs w:val="false"/>
          <w:color w:val="0E7490"/>
          <w:sz w:val="21"/>
          <w:szCs w:val="21"/>
        </w:rPr>
        <w:t xml:space="preserve">3. Live Preview: </w:t>
      </w:r>
      <w:r>
        <w:rPr>
          <w:rFonts w:ascii="IBM Plex Sans" w:cs="IBM Plex Sans" w:eastAsia="IBM Plex Sans" w:hAnsi="IBM Plex Sans"/>
          <w:b w:val="false"/>
          <w:bCs w:val="false"/>
          <w:i w:val="false"/>
          <w:iCs w:val="false"/>
          <w:color w:val="1E293B"/>
          <w:sz w:val="21"/>
          <w:szCs w:val="21"/>
        </w:rPr>
        <w:t xml:space="preserve">Syntax-highlighted PowerShell preview that updates as parameters change. Unfilled parameters shown as highlighted placeholders. Uses a lightweight PowerShell syntax highlighter (custom tokenizer, not a full Monaco dependency).</w:t>
      </w:r>
    </w:p>
    <w:p>
      <w:pPr>
        <w:spacing w:after="120"/>
      </w:pPr>
      <w:r>
        <w:rPr>
          <w:rFonts w:ascii="IBM Plex Sans" w:cs="IBM Plex Sans" w:eastAsia="IBM Plex Sans" w:hAnsi="IBM Plex Sans"/>
          <w:b/>
          <w:bCs/>
          <w:i w:val="false"/>
          <w:iCs w:val="false"/>
          <w:color w:val="0E7490"/>
          <w:sz w:val="21"/>
          <w:szCs w:val="21"/>
        </w:rPr>
        <w:t xml:space="preserve">4. Action Bar: </w:t>
      </w:r>
      <w:r>
        <w:rPr>
          <w:rFonts w:ascii="IBM Plex Sans" w:cs="IBM Plex Sans" w:eastAsia="IBM Plex Sans" w:hAnsi="IBM Plex Sans"/>
          <w:b w:val="false"/>
          <w:bCs w:val="false"/>
          <w:i w:val="false"/>
          <w:iCs w:val="false"/>
          <w:color w:val="1E293B"/>
          <w:sz w:val="21"/>
          <w:szCs w:val="21"/>
        </w:rPr>
        <w:t xml:space="preserve">“Generate Script” primary button (calls backend), “Copy to Clipboard”, “Download .ps1”, and “Reset”. Copy/Download only enabled after successful generation.</w:t>
      </w:r>
    </w:p>
    <w:p>
      <w:pPr>
        <w:pStyle w:val="Heading3"/>
        <w:spacing w:after="120" w:before="240"/>
      </w:pPr>
      <w:r>
        <w:rPr>
          <w:rFonts w:ascii="IBM Plex Sans" w:cs="IBM Plex Sans" w:eastAsia="IBM Plex Sans" w:hAnsi="IBM Plex Sans"/>
          <w:b/>
          <w:bCs/>
          <w:color w:val="0891B2"/>
          <w:sz w:val="24"/>
          <w:szCs w:val="24"/>
        </w:rPr>
        <w:t xml:space="preserve">PowerShell Syntax Highlighting</w:t>
      </w:r>
    </w:p>
    <w:p>
      <w:pPr>
        <w:spacing w:after="120"/>
      </w:pPr>
      <w:r>
        <w:rPr>
          <w:rFonts w:ascii="IBM Plex Sans" w:cs="IBM Plex Sans" w:eastAsia="IBM Plex Sans" w:hAnsi="IBM Plex Sans"/>
          <w:b w:val="false"/>
          <w:bCs w:val="false"/>
          <w:i w:val="false"/>
          <w:iCs w:val="false"/>
          <w:color w:val="1E293B"/>
          <w:sz w:val="21"/>
          <w:szCs w:val="21"/>
        </w:rPr>
        <w:t xml:space="preserve">Build a lightweight custom tokenizer rather than importing Monaco or CodeMirror. It only needs to handle:</w:t>
      </w:r>
    </w:p>
    <w:p>
      <w:pPr>
        <w:pStyle w:val="ListParagraph"/>
        <w:numPr>
          <w:ilvl w:val="0"/>
          <w:numId w:val="2"/>
        </w:numPr>
        <w:spacing w:after="60"/>
      </w:pPr>
      <w:r>
        <w:rPr>
          <w:rFonts w:ascii="IBM Plex Sans" w:cs="IBM Plex Sans" w:eastAsia="IBM Plex Sans" w:hAnsi="IBM Plex Sans"/>
          <w:color w:val="1E293B"/>
          <w:sz w:val="21"/>
          <w:szCs w:val="21"/>
        </w:rPr>
        <w:t xml:space="preserve">Comments (# and &lt;# #&gt;) — muted green</w:t>
      </w:r>
    </w:p>
    <w:p>
      <w:pPr>
        <w:pStyle w:val="ListParagraph"/>
        <w:numPr>
          <w:ilvl w:val="0"/>
          <w:numId w:val="2"/>
        </w:numPr>
        <w:spacing w:after="60"/>
      </w:pPr>
      <w:r>
        <w:rPr>
          <w:rFonts w:ascii="IBM Plex Sans" w:cs="IBM Plex Sans" w:eastAsia="IBM Plex Sans" w:hAnsi="IBM Plex Sans"/>
          <w:color w:val="1E293B"/>
          <w:sz w:val="21"/>
          <w:szCs w:val="21"/>
        </w:rPr>
        <w:t xml:space="preserve">Strings (single and double quoted) — warm orange</w:t>
      </w:r>
    </w:p>
    <w:p>
      <w:pPr>
        <w:pStyle w:val="ListParagraph"/>
        <w:numPr>
          <w:ilvl w:val="0"/>
          <w:numId w:val="2"/>
        </w:numPr>
        <w:spacing w:after="60"/>
      </w:pPr>
      <w:r>
        <w:rPr>
          <w:rFonts w:ascii="IBM Plex Sans" w:cs="IBM Plex Sans" w:eastAsia="IBM Plex Sans" w:hAnsi="IBM Plex Sans"/>
          <w:color w:val="1E293B"/>
          <w:sz w:val="21"/>
          <w:szCs w:val="21"/>
        </w:rPr>
        <w:t xml:space="preserve">Variables ($var) — cyan</w:t>
      </w:r>
    </w:p>
    <w:p>
      <w:pPr>
        <w:pStyle w:val="ListParagraph"/>
        <w:numPr>
          <w:ilvl w:val="0"/>
          <w:numId w:val="2"/>
        </w:numPr>
        <w:spacing w:after="60"/>
      </w:pPr>
      <w:r>
        <w:rPr>
          <w:rFonts w:ascii="IBM Plex Sans" w:cs="IBM Plex Sans" w:eastAsia="IBM Plex Sans" w:hAnsi="IBM Plex Sans"/>
          <w:color w:val="1E293B"/>
          <w:sz w:val="21"/>
          <w:szCs w:val="21"/>
        </w:rPr>
        <w:t xml:space="preserve">Cmdlets (Verb-Noun pattern) — light blue</w:t>
      </w:r>
    </w:p>
    <w:p>
      <w:pPr>
        <w:pStyle w:val="ListParagraph"/>
        <w:numPr>
          <w:ilvl w:val="0"/>
          <w:numId w:val="2"/>
        </w:numPr>
        <w:spacing w:after="60"/>
      </w:pPr>
      <w:r>
        <w:rPr>
          <w:rFonts w:ascii="IBM Plex Sans" w:cs="IBM Plex Sans" w:eastAsia="IBM Plex Sans" w:hAnsi="IBM Plex Sans"/>
          <w:color w:val="1E293B"/>
          <w:sz w:val="21"/>
          <w:szCs w:val="21"/>
        </w:rPr>
        <w:t xml:space="preserve">Parameters (-ParamName) — slate-300</w:t>
      </w:r>
    </w:p>
    <w:p>
      <w:pPr>
        <w:pStyle w:val="ListParagraph"/>
        <w:numPr>
          <w:ilvl w:val="0"/>
          <w:numId w:val="2"/>
        </w:numPr>
        <w:spacing w:after="60"/>
      </w:pPr>
      <w:r>
        <w:rPr>
          <w:rFonts w:ascii="IBM Plex Sans" w:cs="IBM Plex Sans" w:eastAsia="IBM Plex Sans" w:hAnsi="IBM Plex Sans"/>
          <w:color w:val="1E293B"/>
          <w:sz w:val="21"/>
          <w:szCs w:val="21"/>
        </w:rPr>
        <w:t xml:space="preserve">Keywords (if, else, foreach, try, catch) — purple</w:t>
      </w:r>
    </w:p>
    <w:p>
      <w:pPr>
        <w:pStyle w:val="ListParagraph"/>
        <w:numPr>
          <w:ilvl w:val="0"/>
          <w:numId w:val="2"/>
        </w:numPr>
        <w:spacing w:after="60"/>
      </w:pPr>
      <w:r>
        <w:rPr>
          <w:rFonts w:ascii="IBM Plex Sans" w:cs="IBM Plex Sans" w:eastAsia="IBM Plex Sans" w:hAnsi="IBM Plex Sans"/>
          <w:color w:val="1E293B"/>
          <w:sz w:val="21"/>
          <w:szCs w:val="21"/>
        </w:rPr>
        <w:t xml:space="preserve">Operators and punctuation — default text color</w:t>
      </w:r>
    </w:p>
    <w:p>
      <w:pPr>
        <w:pStyle w:val="ListParagraph"/>
        <w:numPr>
          <w:ilvl w:val="0"/>
          <w:numId w:val="2"/>
        </w:numPr>
        <w:spacing w:after="60"/>
      </w:pPr>
      <w:r>
        <w:rPr>
          <w:rFonts w:ascii="IBM Plex Sans" w:cs="IBM Plex Sans" w:eastAsia="IBM Plex Sans" w:hAnsi="IBM Plex Sans"/>
          <w:color w:val="1E293B"/>
          <w:sz w:val="21"/>
          <w:szCs w:val="21"/>
        </w:rPr>
        <w:t xml:space="preserve">Unfilled placeholders ({{ param }}) — bright yellow background highlight</w:t>
      </w:r>
    </w:p>
    <w:p>
      <w:pPr>
        <w:sectPr>
          <w:pgSz w:w="12240" w:h="15840" w:orient="portrait"/>
          <w:pgMar w:top="1440" w:right="1440" w:bottom="1440" w:left="1440" w:header="708" w:footer="708" w:gutter="0"/>
          <w:pgNumType/>
          <w:docGrid w:linePitch="360"/>
        </w:sectPr>
      </w:pPr>
    </w:p>
    <w:p>
      <w:pPr>
        <w:pStyle w:val="Heading1"/>
        <w:spacing w:after="120" w:before="360"/>
      </w:pPr>
      <w:r>
        <w:rPr>
          <w:rFonts w:ascii="IBM Plex Sans" w:cs="IBM Plex Sans" w:eastAsia="IBM Plex Sans" w:hAnsi="IBM Plex Sans"/>
          <w:b/>
          <w:bCs/>
          <w:color w:val="155E75"/>
          <w:sz w:val="36"/>
          <w:szCs w:val="36"/>
        </w:rPr>
        <w:t xml:space="preserve">Frontend: Flow Editor Script Node</w:t>
      </w:r>
    </w:p>
    <w:p>
      <w:pPr>
        <w:pBdr>
          <w:bottom w:val="single" w:color="CBD5E1" w:sz="2"/>
        </w:pBdr>
        <w:spacing w:after="200" w:before="200"/>
      </w:pPr>
    </w:p>
    <w:p>
      <w:pPr>
        <w:pStyle w:val="Heading2"/>
        <w:spacing w:after="120" w:before="240"/>
      </w:pPr>
      <w:r>
        <w:rPr>
          <w:rFonts w:ascii="IBM Plex Sans" w:cs="IBM Plex Sans" w:eastAsia="IBM Plex Sans" w:hAnsi="IBM Plex Sans"/>
          <w:b/>
          <w:bCs/>
          <w:color w:val="0891B2"/>
          <w:sz w:val="28"/>
          <w:szCs w:val="28"/>
        </w:rPr>
        <w:t xml:space="preserve">New Node Type: script_generator</w:t>
      </w:r>
    </w:p>
    <w:p>
      <w:pPr>
        <w:spacing w:after="120"/>
      </w:pPr>
      <w:r>
        <w:rPr>
          <w:rFonts w:ascii="IBM Plex Sans" w:cs="IBM Plex Sans" w:eastAsia="IBM Plex Sans" w:hAnsi="IBM Plex Sans"/>
          <w:b w:val="false"/>
          <w:bCs w:val="false"/>
          <w:i w:val="false"/>
          <w:iCs w:val="false"/>
          <w:color w:val="1E293B"/>
          <w:sz w:val="21"/>
          <w:szCs w:val="21"/>
        </w:rPr>
        <w:t xml:space="preserve">A new node type in the Flow Editor that references a script template. This enables Flow authors to embed script generation steps directly into troubleshooting Flows.</w:t>
      </w:r>
    </w:p>
    <w:p>
      <w:pPr>
        <w:pStyle w:val="Heading3"/>
        <w:spacing w:after="120" w:before="240"/>
      </w:pPr>
      <w:r>
        <w:rPr>
          <w:rFonts w:ascii="IBM Plex Sans" w:cs="IBM Plex Sans" w:eastAsia="IBM Plex Sans" w:hAnsi="IBM Plex Sans"/>
          <w:b/>
          <w:bCs/>
          <w:color w:val="0891B2"/>
          <w:sz w:val="24"/>
          <w:szCs w:val="24"/>
        </w:rPr>
        <w:t xml:space="preserve">Node Configuration (Editor)</w:t>
      </w:r>
    </w:p>
    <w:p>
      <w:pPr>
        <w:spacing w:after="120"/>
      </w:pPr>
      <w:r>
        <w:rPr>
          <w:rFonts w:ascii="IBM Plex Sans" w:cs="IBM Plex Sans" w:eastAsia="IBM Plex Sans" w:hAnsi="IBM Plex Sans"/>
          <w:b w:val="false"/>
          <w:bCs w:val="false"/>
          <w:i w:val="false"/>
          <w:iCs w:val="false"/>
          <w:color w:val="1E293B"/>
          <w:sz w:val="21"/>
          <w:szCs w:val="21"/>
        </w:rPr>
        <w:t xml:space="preserve">When adding a Script Generator node in the Flow Editor:</w:t>
      </w:r>
    </w:p>
    <w:p>
      <w:pPr>
        <w:pStyle w:val="ListParagraph"/>
        <w:numPr>
          <w:ilvl w:val="0"/>
          <w:numId w:val="2"/>
        </w:numPr>
        <w:spacing w:after="60"/>
      </w:pPr>
      <w:r>
        <w:rPr>
          <w:rFonts w:ascii="IBM Plex Sans" w:cs="IBM Plex Sans" w:eastAsia="IBM Plex Sans" w:hAnsi="IBM Plex Sans"/>
          <w:color w:val="1E293B"/>
          <w:sz w:val="21"/>
          <w:szCs w:val="21"/>
        </w:rPr>
        <w:t xml:space="preserve">Node selector shows “Script Generator” option with Terminal icon</w:t>
      </w:r>
    </w:p>
    <w:p>
      <w:pPr>
        <w:pStyle w:val="ListParagraph"/>
        <w:numPr>
          <w:ilvl w:val="0"/>
          <w:numId w:val="2"/>
        </w:numPr>
        <w:spacing w:after="60"/>
      </w:pPr>
      <w:r>
        <w:rPr>
          <w:rFonts w:ascii="IBM Plex Sans" w:cs="IBM Plex Sans" w:eastAsia="IBM Plex Sans" w:hAnsi="IBM Plex Sans"/>
          <w:color w:val="1E293B"/>
          <w:sz w:val="21"/>
          <w:szCs w:val="21"/>
        </w:rPr>
        <w:t xml:space="preserve">Configuration panel lets the Flow author select a template from a searchable dropdown</w:t>
      </w:r>
    </w:p>
    <w:p>
      <w:pPr>
        <w:pStyle w:val="ListParagraph"/>
        <w:numPr>
          <w:ilvl w:val="0"/>
          <w:numId w:val="2"/>
        </w:numPr>
        <w:spacing w:after="60"/>
      </w:pPr>
      <w:r>
        <w:rPr>
          <w:rFonts w:ascii="IBM Plex Sans" w:cs="IBM Plex Sans" w:eastAsia="IBM Plex Sans" w:hAnsi="IBM Plex Sans"/>
          <w:color w:val="1E293B"/>
          <w:sz w:val="21"/>
          <w:szCs w:val="21"/>
        </w:rPr>
        <w:t xml:space="preserve">Author can pre-fill some parameters (e.g. the OU path for their organization) while leaving others for the session engineer to fill at runtime</w:t>
      </w:r>
    </w:p>
    <w:p>
      <w:pPr>
        <w:pStyle w:val="ListParagraph"/>
        <w:numPr>
          <w:ilvl w:val="0"/>
          <w:numId w:val="2"/>
        </w:numPr>
        <w:spacing w:after="60"/>
      </w:pPr>
      <w:r>
        <w:rPr>
          <w:rFonts w:ascii="IBM Plex Sans" w:cs="IBM Plex Sans" w:eastAsia="IBM Plex Sans" w:hAnsi="IBM Plex Sans"/>
          <w:color w:val="1E293B"/>
          <w:sz w:val="21"/>
          <w:szCs w:val="21"/>
        </w:rPr>
        <w:t xml:space="preserve">Author can add instructional text that appears above the generator during sessions</w:t>
      </w:r>
    </w:p>
    <w:p>
      <w:pPr>
        <w:pStyle w:val="ListParagraph"/>
        <w:numPr>
          <w:ilvl w:val="0"/>
          <w:numId w:val="2"/>
        </w:numPr>
        <w:spacing w:after="60"/>
      </w:pPr>
      <w:r>
        <w:rPr>
          <w:rFonts w:ascii="IBM Plex Sans" w:cs="IBM Plex Sans" w:eastAsia="IBM Plex Sans" w:hAnsi="IBM Plex Sans"/>
          <w:color w:val="1E293B"/>
          <w:sz w:val="21"/>
          <w:szCs w:val="21"/>
        </w:rPr>
        <w:t xml:space="preserve">Node renders in the canvas with the Terminal icon, template name, and a “script” visual indicator</w:t>
      </w:r>
    </w:p>
    <w:p>
      <w:pPr>
        <w:pStyle w:val="Heading3"/>
        <w:spacing w:after="120" w:before="240"/>
      </w:pPr>
      <w:r>
        <w:rPr>
          <w:rFonts w:ascii="IBM Plex Sans" w:cs="IBM Plex Sans" w:eastAsia="IBM Plex Sans" w:hAnsi="IBM Plex Sans"/>
          <w:b/>
          <w:bCs/>
          <w:color w:val="0891B2"/>
          <w:sz w:val="24"/>
          <w:szCs w:val="24"/>
        </w:rPr>
        <w:t xml:space="preserve">Node Data Schema</w:t>
      </w:r>
    </w:p>
    <w:p>
      <w:pPr>
        <w:shd w:fill="F1F5F9" w:val="clear"/>
        <w:spacing w:after="80"/>
        <w:ind w:left="360"/>
      </w:pPr>
      <w:r>
        <w:rPr>
          <w:rFonts w:ascii="JetBrains Mono" w:cs="JetBrains Mono" w:eastAsia="JetBrains Mono" w:hAnsi="JetBrains Mono"/>
          <w:color w:val="0E7490"/>
          <w:sz w:val="18"/>
          <w:szCs w:val="18"/>
        </w:rPr>
        <w:t xml:space="preserve">{</w:t>
      </w:r>
    </w:p>
    <w:p>
      <w:pPr>
        <w:shd w:fill="F1F5F9" w:val="clear"/>
        <w:spacing w:after="80"/>
        <w:ind w:left="360"/>
      </w:pPr>
      <w:r>
        <w:rPr>
          <w:rFonts w:ascii="JetBrains Mono" w:cs="JetBrains Mono" w:eastAsia="JetBrains Mono" w:hAnsi="JetBrains Mono"/>
          <w:color w:val="0E7490"/>
          <w:sz w:val="18"/>
          <w:szCs w:val="18"/>
        </w:rPr>
        <w:t xml:space="preserve">  "type": "script_generator",</w:t>
      </w:r>
    </w:p>
    <w:p>
      <w:pPr>
        <w:shd w:fill="F1F5F9" w:val="clear"/>
        <w:spacing w:after="80"/>
        <w:ind w:left="360"/>
      </w:pPr>
      <w:r>
        <w:rPr>
          <w:rFonts w:ascii="JetBrains Mono" w:cs="JetBrains Mono" w:eastAsia="JetBrains Mono" w:hAnsi="JetBrains Mono"/>
          <w:color w:val="0E7490"/>
          <w:sz w:val="18"/>
          <w:szCs w:val="18"/>
        </w:rPr>
        <w:t xml:space="preserve">  "data": {</w:t>
      </w:r>
    </w:p>
    <w:p>
      <w:pPr>
        <w:shd w:fill="F1F5F9" w:val="clear"/>
        <w:spacing w:after="80"/>
        <w:ind w:left="360"/>
      </w:pPr>
      <w:r>
        <w:rPr>
          <w:rFonts w:ascii="JetBrains Mono" w:cs="JetBrains Mono" w:eastAsia="JetBrains Mono" w:hAnsi="JetBrains Mono"/>
          <w:color w:val="0E7490"/>
          <w:sz w:val="18"/>
          <w:szCs w:val="18"/>
        </w:rPr>
        <w:t xml:space="preserve">    "template_id": "uuid",</w:t>
      </w:r>
    </w:p>
    <w:p>
      <w:pPr>
        <w:shd w:fill="F1F5F9" w:val="clear"/>
        <w:spacing w:after="80"/>
        <w:ind w:left="360"/>
      </w:pPr>
      <w:r>
        <w:rPr>
          <w:rFonts w:ascii="JetBrains Mono" w:cs="JetBrains Mono" w:eastAsia="JetBrains Mono" w:hAnsi="JetBrains Mono"/>
          <w:color w:val="0E7490"/>
          <w:sz w:val="18"/>
          <w:szCs w:val="18"/>
        </w:rPr>
        <w:t xml:space="preserve">    "pre_filled_parameters": {</w:t>
      </w:r>
    </w:p>
    <w:p>
      <w:pPr>
        <w:shd w:fill="F1F5F9" w:val="clear"/>
        <w:spacing w:after="80"/>
        <w:ind w:left="360"/>
      </w:pPr>
      <w:r>
        <w:rPr>
          <w:rFonts w:ascii="JetBrains Mono" w:cs="JetBrains Mono" w:eastAsia="JetBrains Mono" w:hAnsi="JetBrains Mono"/>
          <w:color w:val="0E7490"/>
          <w:sz w:val="18"/>
          <w:szCs w:val="18"/>
        </w:rPr>
        <w:t xml:space="preserve">      "ou_path": "OU=Users,DC=clientdomain,DC=com"</w:t>
      </w:r>
    </w:p>
    <w:p>
      <w:pPr>
        <w:shd w:fill="F1F5F9" w:val="clear"/>
        <w:spacing w:after="80"/>
        <w:ind w:left="360"/>
      </w:pPr>
      <w:r>
        <w:rPr>
          <w:rFonts w:ascii="JetBrains Mono" w:cs="JetBrains Mono" w:eastAsia="JetBrains Mono" w:hAnsi="JetBrains Mono"/>
          <w:color w:val="0E7490"/>
          <w:sz w:val="18"/>
          <w:szCs w:val="18"/>
        </w:rPr>
        <w:t xml:space="preserve">    },</w:t>
      </w:r>
    </w:p>
    <w:p>
      <w:pPr>
        <w:shd w:fill="F1F5F9" w:val="clear"/>
        <w:spacing w:after="80"/>
        <w:ind w:left="360"/>
      </w:pPr>
      <w:r>
        <w:rPr>
          <w:rFonts w:ascii="JetBrains Mono" w:cs="JetBrains Mono" w:eastAsia="JetBrains Mono" w:hAnsi="JetBrains Mono"/>
          <w:color w:val="0E7490"/>
          <w:sz w:val="18"/>
          <w:szCs w:val="18"/>
        </w:rPr>
        <w:t xml:space="preserve">    "instructions": "Generate the new user account...",</w:t>
      </w:r>
    </w:p>
    <w:p>
      <w:pPr>
        <w:shd w:fill="F1F5F9" w:val="clear"/>
        <w:spacing w:after="80"/>
        <w:ind w:left="360"/>
      </w:pPr>
      <w:r>
        <w:rPr>
          <w:rFonts w:ascii="JetBrains Mono" w:cs="JetBrains Mono" w:eastAsia="JetBrains Mono" w:hAnsi="JetBrains Mono"/>
          <w:color w:val="0E7490"/>
          <w:sz w:val="18"/>
          <w:szCs w:val="18"/>
        </w:rPr>
        <w:t xml:space="preserve">    "label": "Create User Account"</w:t>
      </w:r>
    </w:p>
    <w:p>
      <w:pPr>
        <w:shd w:fill="F1F5F9" w:val="clear"/>
        <w:spacing w:after="80"/>
        <w:ind w:left="360"/>
      </w:pPr>
      <w:r>
        <w:rPr>
          <w:rFonts w:ascii="JetBrains Mono" w:cs="JetBrains Mono" w:eastAsia="JetBrains Mono" w:hAnsi="JetBrains Mono"/>
          <w:color w:val="0E7490"/>
          <w:sz w:val="18"/>
          <w:szCs w:val="18"/>
        </w:rPr>
        <w:t xml:space="preserve">  }</w:t>
      </w:r>
    </w:p>
    <w:p>
      <w:pPr>
        <w:shd w:fill="F1F5F9" w:val="clear"/>
        <w:spacing w:after="80"/>
        <w:ind w:left="360"/>
      </w:pPr>
      <w:r>
        <w:rPr>
          <w:rFonts w:ascii="JetBrains Mono" w:cs="JetBrains Mono" w:eastAsia="JetBrains Mono" w:hAnsi="JetBrains Mono"/>
          <w:color w:val="0E7490"/>
          <w:sz w:val="18"/>
          <w:szCs w:val="18"/>
        </w:rPr>
        <w:t xml:space="preserve">}</w:t>
      </w:r>
    </w:p>
    <w:p>
      <w:pPr>
        <w:pStyle w:val="Heading2"/>
        <w:spacing w:after="120" w:before="240"/>
      </w:pPr>
      <w:r>
        <w:rPr>
          <w:rFonts w:ascii="IBM Plex Sans" w:cs="IBM Plex Sans" w:eastAsia="IBM Plex Sans" w:hAnsi="IBM Plex Sans"/>
          <w:b/>
          <w:bCs/>
          <w:color w:val="0891B2"/>
          <w:sz w:val="28"/>
          <w:szCs w:val="28"/>
        </w:rPr>
        <w:t xml:space="preserve">Session Runner Behavior</w:t>
      </w:r>
    </w:p>
    <w:p>
      <w:pPr>
        <w:spacing w:after="120"/>
      </w:pPr>
      <w:r>
        <w:rPr>
          <w:rFonts w:ascii="IBM Plex Sans" w:cs="IBM Plex Sans" w:eastAsia="IBM Plex Sans" w:hAnsi="IBM Plex Sans"/>
          <w:b w:val="false"/>
          <w:bCs w:val="false"/>
          <w:i w:val="false"/>
          <w:iCs w:val="false"/>
          <w:color w:val="1E293B"/>
          <w:sz w:val="21"/>
          <w:szCs w:val="21"/>
        </w:rPr>
        <w:t xml:space="preserve">When an engineer reaches a Script Generator node during a live session:</w:t>
      </w:r>
    </w:p>
    <w:p>
      <w:pPr>
        <w:pStyle w:val="ListParagraph"/>
        <w:numPr>
          <w:ilvl w:val="0"/>
          <w:numId w:val="2"/>
        </w:numPr>
        <w:spacing w:after="60"/>
      </w:pPr>
      <w:r>
        <w:rPr>
          <w:rFonts w:ascii="IBM Plex Sans" w:cs="IBM Plex Sans" w:eastAsia="IBM Plex Sans" w:hAnsi="IBM Plex Sans"/>
          <w:color w:val="1E293B"/>
          <w:sz w:val="21"/>
          <w:szCs w:val="21"/>
        </w:rPr>
        <w:t xml:space="preserve">The parameter form renders inline in the session runner (same component as the Script Library panel, reused via the shared hook)</w:t>
      </w:r>
    </w:p>
    <w:p>
      <w:pPr>
        <w:pStyle w:val="ListParagraph"/>
        <w:numPr>
          <w:ilvl w:val="0"/>
          <w:numId w:val="2"/>
        </w:numPr>
        <w:spacing w:after="60"/>
      </w:pPr>
      <w:r>
        <w:rPr>
          <w:rFonts w:ascii="IBM Plex Sans" w:cs="IBM Plex Sans" w:eastAsia="IBM Plex Sans" w:hAnsi="IBM Plex Sans"/>
          <w:color w:val="1E293B"/>
          <w:sz w:val="21"/>
          <w:szCs w:val="21"/>
        </w:rPr>
        <w:t xml:space="preserve">Pre-filled parameters from the Flow author are shown but editable (engineer may need to change them per-ticket)</w:t>
      </w:r>
    </w:p>
    <w:p>
      <w:pPr>
        <w:pStyle w:val="ListParagraph"/>
        <w:numPr>
          <w:ilvl w:val="0"/>
          <w:numId w:val="2"/>
        </w:numPr>
        <w:spacing w:after="60"/>
      </w:pPr>
      <w:r>
        <w:rPr>
          <w:rFonts w:ascii="IBM Plex Sans" w:cs="IBM Plex Sans" w:eastAsia="IBM Plex Sans" w:hAnsi="IBM Plex Sans"/>
          <w:color w:val="1E293B"/>
          <w:sz w:val="21"/>
          <w:szCs w:val="21"/>
        </w:rPr>
        <w:t xml:space="preserve">Live preview updates as the engineer fills in remaining parameters</w:t>
      </w:r>
    </w:p>
    <w:p>
      <w:pPr>
        <w:pStyle w:val="ListParagraph"/>
        <w:numPr>
          <w:ilvl w:val="0"/>
          <w:numId w:val="2"/>
        </w:numPr>
        <w:spacing w:after="60"/>
      </w:pPr>
      <w:r>
        <w:rPr>
          <w:rFonts w:ascii="IBM Plex Sans" w:cs="IBM Plex Sans" w:eastAsia="IBM Plex Sans" w:hAnsi="IBM Plex Sans"/>
          <w:color w:val="1E293B"/>
          <w:sz w:val="21"/>
          <w:szCs w:val="21"/>
        </w:rPr>
        <w:t xml:space="preserve">On “Generate,” the script is generated via the backend, displayed for review, and can be copied/downloaded</w:t>
      </w:r>
    </w:p>
    <w:p>
      <w:pPr>
        <w:pStyle w:val="ListParagraph"/>
        <w:numPr>
          <w:ilvl w:val="0"/>
          <w:numId w:val="2"/>
        </w:numPr>
        <w:spacing w:after="60"/>
      </w:pPr>
      <w:r>
        <w:rPr>
          <w:rFonts w:ascii="IBM Plex Sans" w:cs="IBM Plex Sans" w:eastAsia="IBM Plex Sans" w:hAnsi="IBM Plex Sans"/>
          <w:b/>
          <w:bCs/>
          <w:i w:val="false"/>
          <w:iCs w:val="false"/>
          <w:color w:val="0891B2"/>
          <w:sz w:val="21"/>
          <w:szCs w:val="21"/>
        </w:rPr>
        <w:t xml:space="preserve">Critical: </w:t>
      </w:r>
      <w:r>
        <w:rPr>
          <w:rFonts w:ascii="IBM Plex Sans" w:cs="IBM Plex Sans" w:eastAsia="IBM Plex Sans" w:hAnsi="IBM Plex Sans"/>
          <w:b w:val="false"/>
          <w:bCs w:val="false"/>
          <w:i w:val="false"/>
          <w:iCs w:val="false"/>
          <w:color w:val="1E293B"/>
          <w:sz w:val="21"/>
          <w:szCs w:val="21"/>
        </w:rPr>
        <w:t xml:space="preserve">The generated script is automatically captured in the session documentation as a “Script Generated” event with the template name, parameters used, and a sanitized version of the script (passwords redacted in the documentation but present in the engineer’s copy)</w:t>
      </w:r>
    </w:p>
    <w:p>
      <w:pPr>
        <w:pStyle w:val="ListParagraph"/>
        <w:numPr>
          <w:ilvl w:val="0"/>
          <w:numId w:val="2"/>
        </w:numPr>
        <w:spacing w:after="60"/>
      </w:pPr>
      <w:r>
        <w:rPr>
          <w:rFonts w:ascii="IBM Plex Sans" w:cs="IBM Plex Sans" w:eastAsia="IBM Plex Sans" w:hAnsi="IBM Plex Sans"/>
          <w:color w:val="1E293B"/>
          <w:sz w:val="21"/>
          <w:szCs w:val="21"/>
        </w:rPr>
        <w:t xml:space="preserve">The engineer can then proceed to the next node in the Flow</w:t>
      </w:r>
    </w:p>
    <w:p>
      <w:pPr>
        <w:pStyle w:val="Heading2"/>
        <w:spacing w:after="120" w:before="240"/>
      </w:pPr>
      <w:r>
        <w:rPr>
          <w:rFonts w:ascii="IBM Plex Sans" w:cs="IBM Plex Sans" w:eastAsia="IBM Plex Sans" w:hAnsi="IBM Plex Sans"/>
          <w:b/>
          <w:bCs/>
          <w:color w:val="0891B2"/>
          <w:sz w:val="28"/>
          <w:szCs w:val="28"/>
        </w:rPr>
        <w:t xml:space="preserve">Session Documentation Integration</w:t>
      </w:r>
    </w:p>
    <w:p>
      <w:pPr>
        <w:spacing w:after="120"/>
      </w:pPr>
      <w:r>
        <w:rPr>
          <w:rFonts w:ascii="IBM Plex Sans" w:cs="IBM Plex Sans" w:eastAsia="IBM Plex Sans" w:hAnsi="IBM Plex Sans"/>
          <w:b w:val="false"/>
          <w:bCs w:val="false"/>
          <w:i w:val="false"/>
          <w:iCs w:val="false"/>
          <w:color w:val="1E293B"/>
          <w:sz w:val="21"/>
          <w:szCs w:val="21"/>
        </w:rPr>
        <w:t xml:space="preserve">When a script is generated during a session, the session documentation auto-captures: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200"/>
        <w:gridCol w:w="2960"/>
      </w:tblGrid>
      <w:tr>
        <w:tc>
          <w:tcPr>
            <w:tcW w:type="dxa" w:w="2200"/>
            <w:tcBorders>
              <w:top w:val="single" w:color="CBD5E1" w:sz="1"/>
              <w:left w:val="single" w:color="CBD5E1" w:sz="1"/>
              <w:bottom w:val="single" w:color="CBD5E1" w:sz="1"/>
              <w:right w:val="single" w:color="CBD5E1" w:sz="1"/>
            </w:tcBorders>
            <w:shd w:fill="0E7490" w:val="clear"/>
            <w:tcMar>
              <w:top w:type="dxa" w:w="80"/>
              <w:left w:type="dxa" w:w="120"/>
              <w:bottom w:type="dxa" w:w="80"/>
              <w:right w:type="dxa" w:w="120"/>
            </w:tcMar>
            <w:vAlign w:val="center"/>
          </w:tcPr>
          <w:p>
            <w:r>
              <w:rPr>
                <w:rFonts w:ascii="IBM Plex Sans" w:cs="IBM Plex Sans" w:eastAsia="IBM Plex Sans" w:hAnsi="IBM Plex Sans"/>
                <w:b/>
                <w:bCs/>
                <w:color w:val="FFFFFF"/>
                <w:sz w:val="20"/>
                <w:szCs w:val="20"/>
              </w:rPr>
              <w:t xml:space="preserve">Field</w:t>
            </w:r>
          </w:p>
        </w:tc>
        <w:tc>
          <w:tcPr>
            <w:tcW w:type="dxa" w:w="4200"/>
            <w:tcBorders>
              <w:top w:val="single" w:color="CBD5E1" w:sz="1"/>
              <w:left w:val="single" w:color="CBD5E1" w:sz="1"/>
              <w:bottom w:val="single" w:color="CBD5E1" w:sz="1"/>
              <w:right w:val="single" w:color="CBD5E1" w:sz="1"/>
            </w:tcBorders>
            <w:shd w:fill="0E7490" w:val="clear"/>
            <w:tcMar>
              <w:top w:type="dxa" w:w="80"/>
              <w:left w:type="dxa" w:w="120"/>
              <w:bottom w:type="dxa" w:w="80"/>
              <w:right w:type="dxa" w:w="120"/>
            </w:tcMar>
            <w:vAlign w:val="center"/>
          </w:tcPr>
          <w:p>
            <w:r>
              <w:rPr>
                <w:rFonts w:ascii="IBM Plex Sans" w:cs="IBM Plex Sans" w:eastAsia="IBM Plex Sans" w:hAnsi="IBM Plex Sans"/>
                <w:b/>
                <w:bCs/>
                <w:color w:val="FFFFFF"/>
                <w:sz w:val="20"/>
                <w:szCs w:val="20"/>
              </w:rPr>
              <w:t xml:space="preserve">Value</w:t>
            </w:r>
          </w:p>
        </w:tc>
        <w:tc>
          <w:tcPr>
            <w:tcW w:type="dxa" w:w="2960"/>
            <w:tcBorders>
              <w:top w:val="single" w:color="CBD5E1" w:sz="1"/>
              <w:left w:val="single" w:color="CBD5E1" w:sz="1"/>
              <w:bottom w:val="single" w:color="CBD5E1" w:sz="1"/>
              <w:right w:val="single" w:color="CBD5E1" w:sz="1"/>
            </w:tcBorders>
            <w:shd w:fill="0E7490" w:val="clear"/>
            <w:tcMar>
              <w:top w:type="dxa" w:w="80"/>
              <w:left w:type="dxa" w:w="120"/>
              <w:bottom w:type="dxa" w:w="80"/>
              <w:right w:type="dxa" w:w="120"/>
            </w:tcMar>
            <w:vAlign w:val="center"/>
          </w:tcPr>
          <w:p>
            <w:r>
              <w:rPr>
                <w:rFonts w:ascii="IBM Plex Sans" w:cs="IBM Plex Sans" w:eastAsia="IBM Plex Sans" w:hAnsi="IBM Plex Sans"/>
                <w:b/>
                <w:bCs/>
                <w:color w:val="FFFFFF"/>
                <w:sz w:val="20"/>
                <w:szCs w:val="20"/>
              </w:rPr>
              <w:t xml:space="preserve">Redaction</w:t>
            </w:r>
          </w:p>
        </w:tc>
      </w:tr>
      <w:tr>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Event Type</w:t>
            </w:r>
          </w:p>
        </w:tc>
        <w:tc>
          <w:tcPr>
            <w:tcW w:type="dxa" w:w="4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"Script Generated"</w:t>
            </w:r>
          </w:p>
        </w:tc>
        <w:tc>
          <w:tcPr>
            <w:tcW w:type="dxa" w:w="29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None</w:t>
            </w:r>
          </w:p>
        </w:tc>
      </w:tr>
      <w:tr>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Template Name</w:t>
            </w:r>
          </w:p>
        </w:tc>
        <w:tc>
          <w:tcPr>
            <w:tcW w:type="dxa" w:w="4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The template used</w:t>
            </w:r>
          </w:p>
        </w:tc>
        <w:tc>
          <w:tcPr>
            <w:tcW w:type="dxa" w:w="29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None</w:t>
            </w:r>
          </w:p>
        </w:tc>
      </w:tr>
      <w:tr>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Parameters</w:t>
            </w:r>
          </w:p>
        </w:tc>
        <w:tc>
          <w:tcPr>
            <w:tcW w:type="dxa" w:w="4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JSON of values used</w:t>
            </w:r>
          </w:p>
        </w:tc>
        <w:tc>
          <w:tcPr>
            <w:tcW w:type="dxa" w:w="29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Password fields → "[REDACTED]"</w:t>
            </w:r>
          </w:p>
        </w:tc>
      </w:tr>
      <w:tr>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Script Preview</w:t>
            </w:r>
          </w:p>
        </w:tc>
        <w:tc>
          <w:tcPr>
            <w:tcW w:type="dxa" w:w="4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First 5 lines + “...truncated”</w:t>
            </w:r>
          </w:p>
        </w:tc>
        <w:tc>
          <w:tcPr>
            <w:tcW w:type="dxa" w:w="29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Full redaction of password values</w:t>
            </w:r>
          </w:p>
        </w:tc>
      </w:tr>
      <w:tr>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Timestamp</w:t>
            </w:r>
          </w:p>
        </w:tc>
        <w:tc>
          <w:tcPr>
            <w:tcW w:type="dxa" w:w="4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When generated</w:t>
            </w:r>
          </w:p>
        </w:tc>
        <w:tc>
          <w:tcPr>
            <w:tcW w:type="dxa" w:w="29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None</w:t>
            </w:r>
          </w:p>
        </w:tc>
      </w:tr>
      <w:tr>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Node Label</w:t>
            </w:r>
          </w:p>
        </w:tc>
        <w:tc>
          <w:tcPr>
            <w:tcW w:type="dxa" w:w="4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From Flow editor config</w:t>
            </w:r>
          </w:p>
        </w:tc>
        <w:tc>
          <w:tcPr>
            <w:tcW w:type="dxa" w:w="29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None</w:t>
            </w:r>
          </w:p>
        </w:tc>
      </w:tr>
    </w:tbl>
    <w:p>
      <w:pPr>
        <w:spacing w:after="120"/>
      </w:pPr>
    </w:p>
    <w:p>
      <w:pPr>
        <w:spacing w:after="120"/>
      </w:pPr>
      <w:r>
        <w:rPr>
          <w:rFonts w:ascii="IBM Plex Sans" w:cs="IBM Plex Sans" w:eastAsia="IBM Plex Sans" w:hAnsi="IBM Plex Sans"/>
          <w:b w:val="false"/>
          <w:bCs w:val="false"/>
          <w:i w:val="false"/>
          <w:iCs w:val="false"/>
          <w:color w:val="1E293B"/>
          <w:sz w:val="21"/>
          <w:szCs w:val="21"/>
        </w:rPr>
        <w:t xml:space="preserve">This means that when a session export is generated (for PSA or client documentation), it includes a record of which scripts were run with which parameters, without exposing credentials. This is huge for MSP compliance and audit trails.</w:t>
      </w:r>
    </w:p>
    <w:p>
      <w:pPr>
        <w:sectPr>
          <w:pgSz w:w="12240" w:h="15840" w:orient="portrait"/>
          <w:pgMar w:top="1440" w:right="1440" w:bottom="1440" w:left="1440" w:header="708" w:footer="708" w:gutter="0"/>
          <w:pgNumType/>
          <w:docGrid w:linePitch="360"/>
        </w:sectPr>
      </w:pPr>
    </w:p>
    <w:p>
      <w:pPr>
        <w:pStyle w:val="Heading1"/>
        <w:spacing w:after="120" w:before="360"/>
      </w:pPr>
      <w:r>
        <w:rPr>
          <w:rFonts w:ascii="IBM Plex Sans" w:cs="IBM Plex Sans" w:eastAsia="IBM Plex Sans" w:hAnsi="IBM Plex Sans"/>
          <w:b/>
          <w:bCs/>
          <w:color w:val="155E75"/>
          <w:sz w:val="36"/>
          <w:szCs w:val="36"/>
        </w:rPr>
        <w:t xml:space="preserve">Initial AD User Management Templates</w:t>
      </w:r>
    </w:p>
    <w:p>
      <w:pPr>
        <w:pBdr>
          <w:bottom w:val="single" w:color="CBD5E1" w:sz="2"/>
        </w:pBdr>
        <w:spacing w:after="200" w:before="200"/>
      </w:pPr>
    </w:p>
    <w:p>
      <w:pPr>
        <w:spacing w:after="120"/>
      </w:pPr>
      <w:r>
        <w:rPr>
          <w:rFonts w:ascii="IBM Plex Sans" w:cs="IBM Plex Sans" w:eastAsia="IBM Plex Sans" w:hAnsi="IBM Plex Sans"/>
          <w:b w:val="false"/>
          <w:bCs w:val="false"/>
          <w:i w:val="false"/>
          <w:iCs w:val="false"/>
          <w:color w:val="1E293B"/>
          <w:sz w:val="21"/>
          <w:szCs w:val="21"/>
        </w:rPr>
        <w:t xml:space="preserve">The following six templates form the proof of concept. All are system templates (team_id = NULL) and marked as verified. Each template includes comprehensive error handling, logging output, prerequisite checks (module imports, elevation verification), and comment headers explaining what the script does.</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800"/>
        <w:gridCol w:w="1200"/>
        <w:gridCol w:w="3560"/>
      </w:tblGrid>
      <w:tr>
        <w:tc>
          <w:tcPr>
            <w:tcW w:type="dxa" w:w="1800"/>
            <w:tcBorders>
              <w:top w:val="single" w:color="CBD5E1" w:sz="1"/>
              <w:left w:val="single" w:color="CBD5E1" w:sz="1"/>
              <w:bottom w:val="single" w:color="CBD5E1" w:sz="1"/>
              <w:right w:val="single" w:color="CBD5E1" w:sz="1"/>
            </w:tcBorders>
            <w:shd w:fill="0E7490" w:val="clear"/>
            <w:tcMar>
              <w:top w:type="dxa" w:w="80"/>
              <w:left w:type="dxa" w:w="120"/>
              <w:bottom w:type="dxa" w:w="80"/>
              <w:right w:type="dxa" w:w="120"/>
            </w:tcMar>
            <w:vAlign w:val="center"/>
          </w:tcPr>
          <w:p>
            <w:r>
              <w:rPr>
                <w:rFonts w:ascii="IBM Plex Sans" w:cs="IBM Plex Sans" w:eastAsia="IBM Plex Sans" w:hAnsi="IBM Plex Sans"/>
                <w:b/>
                <w:bCs/>
                <w:color w:val="FFFFFF"/>
                <w:sz w:val="20"/>
                <w:szCs w:val="20"/>
              </w:rPr>
              <w:t xml:space="preserve">Template</w:t>
            </w:r>
          </w:p>
        </w:tc>
        <w:tc>
          <w:tcPr>
            <w:tcW w:type="dxa" w:w="2800"/>
            <w:tcBorders>
              <w:top w:val="single" w:color="CBD5E1" w:sz="1"/>
              <w:left w:val="single" w:color="CBD5E1" w:sz="1"/>
              <w:bottom w:val="single" w:color="CBD5E1" w:sz="1"/>
              <w:right w:val="single" w:color="CBD5E1" w:sz="1"/>
            </w:tcBorders>
            <w:shd w:fill="0E7490" w:val="clear"/>
            <w:tcMar>
              <w:top w:type="dxa" w:w="80"/>
              <w:left w:type="dxa" w:w="120"/>
              <w:bottom w:type="dxa" w:w="80"/>
              <w:right w:type="dxa" w:w="120"/>
            </w:tcMar>
            <w:vAlign w:val="center"/>
          </w:tcPr>
          <w:p>
            <w:r>
              <w:rPr>
                <w:rFonts w:ascii="IBM Plex Sans" w:cs="IBM Plex Sans" w:eastAsia="IBM Plex Sans" w:hAnsi="IBM Plex Sans"/>
                <w:b/>
                <w:bCs/>
                <w:color w:val="FFFFFF"/>
                <w:sz w:val="20"/>
                <w:szCs w:val="20"/>
              </w:rPr>
              <w:t xml:space="preserve">Parameters</w:t>
            </w:r>
          </w:p>
        </w:tc>
        <w:tc>
          <w:tcPr>
            <w:tcW w:type="dxa" w:w="1200"/>
            <w:tcBorders>
              <w:top w:val="single" w:color="CBD5E1" w:sz="1"/>
              <w:left w:val="single" w:color="CBD5E1" w:sz="1"/>
              <w:bottom w:val="single" w:color="CBD5E1" w:sz="1"/>
              <w:right w:val="single" w:color="CBD5E1" w:sz="1"/>
            </w:tcBorders>
            <w:shd w:fill="0E7490" w:val="clear"/>
            <w:tcMar>
              <w:top w:type="dxa" w:w="80"/>
              <w:left w:type="dxa" w:w="120"/>
              <w:bottom w:type="dxa" w:w="80"/>
              <w:right w:type="dxa" w:w="120"/>
            </w:tcMar>
            <w:vAlign w:val="center"/>
          </w:tcPr>
          <w:p>
            <w:r>
              <w:rPr>
                <w:rFonts w:ascii="IBM Plex Sans" w:cs="IBM Plex Sans" w:eastAsia="IBM Plex Sans" w:hAnsi="IBM Plex Sans"/>
                <w:b/>
                <w:bCs/>
                <w:color w:val="FFFFFF"/>
                <w:sz w:val="20"/>
                <w:szCs w:val="20"/>
              </w:rPr>
              <w:t xml:space="preserve">Complexity</w:t>
            </w:r>
          </w:p>
        </w:tc>
        <w:tc>
          <w:tcPr>
            <w:tcW w:type="dxa" w:w="3560"/>
            <w:tcBorders>
              <w:top w:val="single" w:color="CBD5E1" w:sz="1"/>
              <w:left w:val="single" w:color="CBD5E1" w:sz="1"/>
              <w:bottom w:val="single" w:color="CBD5E1" w:sz="1"/>
              <w:right w:val="single" w:color="CBD5E1" w:sz="1"/>
            </w:tcBorders>
            <w:shd w:fill="0E7490" w:val="clear"/>
            <w:tcMar>
              <w:top w:type="dxa" w:w="80"/>
              <w:left w:type="dxa" w:w="120"/>
              <w:bottom w:type="dxa" w:w="80"/>
              <w:right w:type="dxa" w:w="120"/>
            </w:tcMar>
            <w:vAlign w:val="center"/>
          </w:tcPr>
          <w:p>
            <w:r>
              <w:rPr>
                <w:rFonts w:ascii="IBM Plex Sans" w:cs="IBM Plex Sans" w:eastAsia="IBM Plex Sans" w:hAnsi="IBM Plex Sans"/>
                <w:b/>
                <w:bCs/>
                <w:color w:val="FFFFFF"/>
                <w:sz w:val="20"/>
                <w:szCs w:val="20"/>
              </w:rPr>
              <w:t xml:space="preserve">Key Features</w:t>
            </w:r>
          </w:p>
        </w:tc>
      </w:tr>
      <w:tr>
        <w:tc>
          <w:tcPr>
            <w:tcW w:type="dxa" w:w="1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bCs/>
                <w:color w:val="0E7490"/>
                <w:sz w:val="20"/>
                <w:szCs w:val="20"/>
              </w:rPr>
              <w:t xml:space="preserve">Create AD User</w:t>
            </w:r>
          </w:p>
        </w:tc>
        <w:tc>
          <w:tcPr>
            <w:tcW w:type="dxa" w:w="2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first_name, last_name, sam_account_name (auto-suggested), upn_suffix, ou_path, password, display_name (auto), job_title, department, groups[], force_password_change, account_enabled</w:t>
            </w:r>
          </w:p>
        </w:tc>
        <w:tc>
          <w:tcPr>
            <w:tcW w:type="dxa" w:w="1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Intermediate</w:t>
            </w:r>
          </w:p>
        </w:tc>
        <w:tc>
          <w:tcPr>
            <w:tcW w:type="dxa" w:w="35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Auto-generates SAM + UPN from name. Creates user, sets properties, adds to groups. Comprehensive error handling with rollback.</w:t>
            </w:r>
          </w:p>
        </w:tc>
      </w:tr>
      <w:tr>
        <w:tc>
          <w:tcPr>
            <w:tcW w:type="dxa" w:w="1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bCs/>
                <w:color w:val="0E7490"/>
                <w:sz w:val="20"/>
                <w:szCs w:val="20"/>
              </w:rPr>
              <w:t xml:space="preserve">Disable AD User</w:t>
            </w:r>
          </w:p>
        </w:tc>
        <w:tc>
          <w:tcPr>
            <w:tcW w:type="dxa" w:w="2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sam_account_name (or search by name), disable_reason, remove_groups (bool), move_to_disabled_ou (bool), disabled_ou_path</w:t>
            </w:r>
          </w:p>
        </w:tc>
        <w:tc>
          <w:tcPr>
            <w:tcW w:type="dxa" w:w="1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Beginner</w:t>
            </w:r>
          </w:p>
        </w:tc>
        <w:tc>
          <w:tcPr>
            <w:tcW w:type="dxa" w:w="35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Disables account, optionally strips group memberships and moves to disabled OU. Logs actions for audit.</w:t>
            </w:r>
          </w:p>
        </w:tc>
      </w:tr>
      <w:tr>
        <w:tc>
          <w:tcPr>
            <w:tcW w:type="dxa" w:w="1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bCs/>
                <w:color w:val="0E7490"/>
                <w:sz w:val="20"/>
                <w:szCs w:val="20"/>
              </w:rPr>
              <w:t xml:space="preserve">Delete AD User</w:t>
            </w:r>
          </w:p>
        </w:tc>
        <w:tc>
          <w:tcPr>
            <w:tcW w:type="dxa" w:w="2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sam_account_name, confirm_deletion (bool), backup_to_csv (bool), backup_path</w:t>
            </w:r>
          </w:p>
        </w:tc>
        <w:tc>
          <w:tcPr>
            <w:tcW w:type="dxa" w:w="1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Advanced</w:t>
            </w:r>
          </w:p>
        </w:tc>
        <w:tc>
          <w:tcPr>
            <w:tcW w:type="dxa" w:w="35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Exports user properties to CSV before deletion. Requires explicit confirmation parameter. Double-confirmation in the script itself.</w:t>
            </w:r>
          </w:p>
        </w:tc>
      </w:tr>
      <w:tr>
        <w:tc>
          <w:tcPr>
            <w:tcW w:type="dxa" w:w="1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bCs/>
                <w:color w:val="0E7490"/>
                <w:sz w:val="20"/>
                <w:szCs w:val="20"/>
              </w:rPr>
              <w:t xml:space="preserve">Reset AD Password</w:t>
            </w:r>
          </w:p>
        </w:tc>
        <w:tc>
          <w:tcPr>
            <w:tcW w:type="dxa" w:w="2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sam_account_name, new_password, force_change_at_logon (bool), unlock_account (bool)</w:t>
            </w:r>
          </w:p>
        </w:tc>
        <w:tc>
          <w:tcPr>
            <w:tcW w:type="dxa" w:w="1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Beginner</w:t>
            </w:r>
          </w:p>
        </w:tc>
        <w:tc>
          <w:tcPr>
            <w:tcW w:type="dxa" w:w="35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Resets password, optionally unlocks. Validates password complexity. Quick and common.</w:t>
            </w:r>
          </w:p>
        </w:tc>
      </w:tr>
      <w:tr>
        <w:tc>
          <w:tcPr>
            <w:tcW w:type="dxa" w:w="1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bCs/>
                <w:color w:val="0E7490"/>
                <w:sz w:val="20"/>
                <w:szCs w:val="20"/>
              </w:rPr>
              <w:t xml:space="preserve">Unlock AD Account</w:t>
            </w:r>
          </w:p>
        </w:tc>
        <w:tc>
          <w:tcPr>
            <w:tcW w:type="dxa" w:w="2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sam_account_name (or search), show_lockout_info (bool)</w:t>
            </w:r>
          </w:p>
        </w:tc>
        <w:tc>
          <w:tcPr>
            <w:tcW w:type="dxa" w:w="1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Beginner</w:t>
            </w:r>
          </w:p>
        </w:tc>
        <w:tc>
          <w:tcPr>
            <w:tcW w:type="dxa" w:w="35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Unlocks account. Optionally queries lockout source (DC logs) to help identify root cause.</w:t>
            </w:r>
          </w:p>
        </w:tc>
      </w:tr>
      <w:tr>
        <w:tc>
          <w:tcPr>
            <w:tcW w:type="dxa" w:w="1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bCs/>
                <w:color w:val="0E7490"/>
                <w:sz w:val="20"/>
                <w:szCs w:val="20"/>
              </w:rPr>
              <w:t xml:space="preserve">Bulk User Import</w:t>
            </w:r>
          </w:p>
        </w:tc>
        <w:tc>
          <w:tcPr>
            <w:tcW w:type="dxa" w:w="28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csv_path, ou_path, default_password, groups[], force_password_change, log_path, dry_run (bool)</w:t>
            </w:r>
          </w:p>
        </w:tc>
        <w:tc>
          <w:tcPr>
            <w:tcW w:type="dxa" w:w="1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Advanced</w:t>
            </w:r>
          </w:p>
        </w:tc>
        <w:tc>
          <w:tcPr>
            <w:tcW w:type="dxa" w:w="35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Imports users from CSV. Validates CSV structure before processing. Dry-run mode to preview without creating. Detailed logging of each user.</w:t>
            </w:r>
          </w:p>
        </w:tc>
      </w:tr>
    </w:tbl>
    <w:p>
      <w:pPr>
        <w:spacing w:after="200"/>
      </w:pPr>
    </w:p>
    <w:p>
      <w:pPr>
        <w:pStyle w:val="Heading2"/>
        <w:spacing w:after="120" w:before="240"/>
      </w:pPr>
      <w:r>
        <w:rPr>
          <w:rFonts w:ascii="IBM Plex Sans" w:cs="IBM Plex Sans" w:eastAsia="IBM Plex Sans" w:hAnsi="IBM Plex Sans"/>
          <w:b/>
          <w:bCs/>
          <w:color w:val="0891B2"/>
          <w:sz w:val="28"/>
          <w:szCs w:val="28"/>
        </w:rPr>
        <w:t xml:space="preserve">Template Script Standards</w:t>
      </w:r>
    </w:p>
    <w:p>
      <w:pPr>
        <w:spacing w:after="120"/>
      </w:pPr>
      <w:r>
        <w:rPr>
          <w:rFonts w:ascii="IBM Plex Sans" w:cs="IBM Plex Sans" w:eastAsia="IBM Plex Sans" w:hAnsi="IBM Plex Sans"/>
          <w:b w:val="false"/>
          <w:bCs w:val="false"/>
          <w:i w:val="false"/>
          <w:iCs w:val="false"/>
          <w:color w:val="1E293B"/>
          <w:sz w:val="21"/>
          <w:szCs w:val="21"/>
        </w:rPr>
        <w:t xml:space="preserve">Every template script follows these standards:</w:t>
      </w:r>
    </w:p>
    <w:p>
      <w:pPr>
        <w:spacing w:after="80"/>
      </w:pPr>
    </w:p>
    <w:p>
      <w:pPr>
        <w:pStyle w:val="ListParagraph"/>
        <w:numPr>
          <w:ilvl w:val="0"/>
          <w:numId w:val="2"/>
        </w:numPr>
        <w:spacing w:after="60"/>
      </w:pPr>
      <w:r>
        <w:rPr>
          <w:rFonts w:ascii="IBM Plex Sans" w:cs="IBM Plex Sans" w:eastAsia="IBM Plex Sans" w:hAnsi="IBM Plex Sans"/>
          <w:color w:val="1E293B"/>
          <w:sz w:val="21"/>
          <w:szCs w:val="21"/>
        </w:rPr>
        <w:t xml:space="preserve">Header comment block: template name, description, generated by ResolutionFlow, timestamp, parameter summary</w:t>
      </w:r>
    </w:p>
    <w:p>
      <w:pPr>
        <w:pStyle w:val="ListParagraph"/>
        <w:numPr>
          <w:ilvl w:val="0"/>
          <w:numId w:val="2"/>
        </w:numPr>
        <w:spacing w:after="60"/>
      </w:pPr>
      <w:r>
        <w:rPr>
          <w:rFonts w:ascii="IBM Plex Sans" w:cs="IBM Plex Sans" w:eastAsia="IBM Plex Sans" w:hAnsi="IBM Plex Sans"/>
          <w:color w:val="1E293B"/>
          <w:sz w:val="21"/>
          <w:szCs w:val="21"/>
        </w:rPr>
        <w:t xml:space="preserve">Prerequisite check block: verify required modules, verify elevation, verify connectivity to AD</w:t>
      </w:r>
    </w:p>
    <w:p>
      <w:pPr>
        <w:pStyle w:val="ListParagraph"/>
        <w:numPr>
          <w:ilvl w:val="0"/>
          <w:numId w:val="2"/>
        </w:numPr>
        <w:spacing w:after="60"/>
      </w:pPr>
      <w:r>
        <w:rPr>
          <w:rFonts w:ascii="IBM Plex Sans" w:cs="IBM Plex Sans" w:eastAsia="IBM Plex Sans" w:hAnsi="IBM Plex Sans"/>
          <w:color w:val="1E293B"/>
          <w:sz w:val="21"/>
          <w:szCs w:val="21"/>
        </w:rPr>
        <w:t xml:space="preserve">Parameter declaration block: all substituted values assigned to variables at the top for readability</w:t>
      </w:r>
    </w:p>
    <w:p>
      <w:pPr>
        <w:pStyle w:val="ListParagraph"/>
        <w:numPr>
          <w:ilvl w:val="0"/>
          <w:numId w:val="2"/>
        </w:numPr>
        <w:spacing w:after="60"/>
      </w:pPr>
      <w:r>
        <w:rPr>
          <w:rFonts w:ascii="IBM Plex Sans" w:cs="IBM Plex Sans" w:eastAsia="IBM Plex Sans" w:hAnsi="IBM Plex Sans"/>
          <w:color w:val="1E293B"/>
          <w:sz w:val="21"/>
          <w:szCs w:val="21"/>
        </w:rPr>
        <w:t xml:space="preserve">Main logic block: the actual operations with try/catch error handling</w:t>
      </w:r>
    </w:p>
    <w:p>
      <w:pPr>
        <w:pStyle w:val="ListParagraph"/>
        <w:numPr>
          <w:ilvl w:val="0"/>
          <w:numId w:val="2"/>
        </w:numPr>
        <w:spacing w:after="60"/>
      </w:pPr>
      <w:r>
        <w:rPr>
          <w:rFonts w:ascii="IBM Plex Sans" w:cs="IBM Plex Sans" w:eastAsia="IBM Plex Sans" w:hAnsi="IBM Plex Sans"/>
          <w:color w:val="1E293B"/>
          <w:sz w:val="21"/>
          <w:szCs w:val="21"/>
        </w:rPr>
        <w:t xml:space="preserve">Output block: Write-Host with color-coded output (green = success, yellow = warning, red = error)</w:t>
      </w:r>
    </w:p>
    <w:p>
      <w:pPr>
        <w:pStyle w:val="ListParagraph"/>
        <w:numPr>
          <w:ilvl w:val="0"/>
          <w:numId w:val="2"/>
        </w:numPr>
        <w:spacing w:after="60"/>
      </w:pPr>
      <w:r>
        <w:rPr>
          <w:rFonts w:ascii="IBM Plex Sans" w:cs="IBM Plex Sans" w:eastAsia="IBM Plex Sans" w:hAnsi="IBM Plex Sans"/>
          <w:color w:val="1E293B"/>
          <w:sz w:val="21"/>
          <w:szCs w:val="21"/>
        </w:rPr>
        <w:t xml:space="preserve">No hardcoded values: every configurable element is a template parameter</w:t>
      </w:r>
    </w:p>
    <w:p>
      <w:pPr>
        <w:sectPr>
          <w:pgSz w:w="12240" w:h="15840" w:orient="portrait"/>
          <w:pgMar w:top="1440" w:right="1440" w:bottom="1440" w:left="1440" w:header="708" w:footer="708" w:gutter="0"/>
          <w:pgNumType/>
          <w:docGrid w:linePitch="360"/>
        </w:sectPr>
      </w:pPr>
    </w:p>
    <w:p>
      <w:pPr>
        <w:pStyle w:val="Heading1"/>
        <w:spacing w:after="120" w:before="360"/>
      </w:pPr>
      <w:r>
        <w:rPr>
          <w:rFonts w:ascii="IBM Plex Sans" w:cs="IBM Plex Sans" w:eastAsia="IBM Plex Sans" w:hAnsi="IBM Plex Sans"/>
          <w:b/>
          <w:bCs/>
          <w:color w:val="155E75"/>
          <w:sz w:val="36"/>
          <w:szCs w:val="36"/>
        </w:rPr>
        <w:t xml:space="preserve">Implementation Phases</w:t>
      </w:r>
    </w:p>
    <w:p>
      <w:pPr>
        <w:pBdr>
          <w:bottom w:val="single" w:color="CBD5E1" w:sz="2"/>
        </w:pBdr>
        <w:spacing w:after="200" w:before="200"/>
      </w:pPr>
    </w:p>
    <w:p>
      <w:pPr>
        <w:pStyle w:val="Heading2"/>
        <w:spacing w:after="120" w:before="240"/>
      </w:pPr>
      <w:r>
        <w:rPr>
          <w:rFonts w:ascii="IBM Plex Sans" w:cs="IBM Plex Sans" w:eastAsia="IBM Plex Sans" w:hAnsi="IBM Plex Sans"/>
          <w:b/>
          <w:bCs/>
          <w:color w:val="0891B2"/>
          <w:sz w:val="28"/>
          <w:szCs w:val="28"/>
        </w:rPr>
        <w:t xml:space="preserve">Phase 1: Foundation (Backend)</w:t>
      </w:r>
    </w:p>
    <w:p>
      <w:pPr>
        <w:spacing w:after="120"/>
      </w:pPr>
      <w:r>
        <w:rPr>
          <w:rFonts w:ascii="IBM Plex Sans" w:cs="IBM Plex Sans" w:eastAsia="IBM Plex Sans" w:hAnsi="IBM Plex Sans"/>
          <w:b w:val="false"/>
          <w:bCs w:val="false"/>
          <w:i w:val="false"/>
          <w:iCs w:val="false"/>
          <w:color w:val="1E293B"/>
          <w:sz w:val="21"/>
          <w:szCs w:val="21"/>
        </w:rPr>
        <w:t xml:space="preserve">Estimated effort: 1.5–2 days</w:t>
      </w:r>
    </w:p>
    <w:p>
      <w:pPr>
        <w:spacing w:after="80"/>
      </w:pPr>
    </w:p>
    <w:p>
      <w:pPr>
        <w:pStyle w:val="ListParagraph"/>
        <w:numPr>
          <w:ilvl w:val="0"/>
          <w:numId w:val="2"/>
        </w:numPr>
        <w:spacing w:after="60"/>
      </w:pPr>
      <w:r>
        <w:rPr>
          <w:rFonts w:ascii="IBM Plex Sans" w:cs="IBM Plex Sans" w:eastAsia="IBM Plex Sans" w:hAnsi="IBM Plex Sans"/>
          <w:color w:val="1E293B"/>
          <w:sz w:val="21"/>
          <w:szCs w:val="21"/>
        </w:rPr>
        <w:t xml:space="preserve">Create database models (ScriptCategory, ScriptTemplate, ScriptGeneration)</w:t>
      </w:r>
    </w:p>
    <w:p>
      <w:pPr>
        <w:pStyle w:val="ListParagraph"/>
        <w:numPr>
          <w:ilvl w:val="0"/>
          <w:numId w:val="2"/>
        </w:numPr>
        <w:spacing w:after="60"/>
      </w:pPr>
      <w:r>
        <w:rPr>
          <w:rFonts w:ascii="IBM Plex Sans" w:cs="IBM Plex Sans" w:eastAsia="IBM Plex Sans" w:hAnsi="IBM Plex Sans"/>
          <w:color w:val="1E293B"/>
          <w:sz w:val="21"/>
          <w:szCs w:val="21"/>
        </w:rPr>
        <w:t xml:space="preserve">Create Alembic migration</w:t>
      </w:r>
    </w:p>
    <w:p>
      <w:pPr>
        <w:pStyle w:val="ListParagraph"/>
        <w:numPr>
          <w:ilvl w:val="0"/>
          <w:numId w:val="2"/>
        </w:numPr>
        <w:spacing w:after="60"/>
      </w:pPr>
      <w:r>
        <w:rPr>
          <w:rFonts w:ascii="IBM Plex Sans" w:cs="IBM Plex Sans" w:eastAsia="IBM Plex Sans" w:hAnsi="IBM Plex Sans"/>
          <w:color w:val="1E293B"/>
          <w:sz w:val="21"/>
          <w:szCs w:val="21"/>
        </w:rPr>
        <w:t xml:space="preserve">Build ScriptTemplateEngine service (parameter substitution, validation, sanitization)</w:t>
      </w:r>
    </w:p>
    <w:p>
      <w:pPr>
        <w:pStyle w:val="ListParagraph"/>
        <w:numPr>
          <w:ilvl w:val="0"/>
          <w:numId w:val="2"/>
        </w:numPr>
        <w:spacing w:after="60"/>
      </w:pPr>
      <w:r>
        <w:rPr>
          <w:rFonts w:ascii="IBM Plex Sans" w:cs="IBM Plex Sans" w:eastAsia="IBM Plex Sans" w:hAnsi="IBM Plex Sans"/>
          <w:color w:val="1E293B"/>
          <w:sz w:val="21"/>
          <w:szCs w:val="21"/>
        </w:rPr>
        <w:t xml:space="preserve">Seed migration with AD User Management category + 6 templates</w:t>
      </w:r>
    </w:p>
    <w:p>
      <w:pPr>
        <w:pStyle w:val="ListParagraph"/>
        <w:numPr>
          <w:ilvl w:val="0"/>
          <w:numId w:val="2"/>
        </w:numPr>
        <w:spacing w:after="60"/>
      </w:pPr>
      <w:r>
        <w:rPr>
          <w:rFonts w:ascii="IBM Plex Sans" w:cs="IBM Plex Sans" w:eastAsia="IBM Plex Sans" w:hAnsi="IBM Plex Sans"/>
          <w:color w:val="1E293B"/>
          <w:sz w:val="21"/>
          <w:szCs w:val="21"/>
        </w:rPr>
        <w:t xml:space="preserve">Build API endpoints (categories, templates CRUD, generate, generations history)</w:t>
      </w:r>
    </w:p>
    <w:p>
      <w:pPr>
        <w:pStyle w:val="ListParagraph"/>
        <w:numPr>
          <w:ilvl w:val="0"/>
          <w:numId w:val="2"/>
        </w:numPr>
        <w:spacing w:after="60"/>
      </w:pPr>
      <w:r>
        <w:rPr>
          <w:rFonts w:ascii="IBM Plex Sans" w:cs="IBM Plex Sans" w:eastAsia="IBM Plex Sans" w:hAnsi="IBM Plex Sans"/>
          <w:color w:val="1E293B"/>
          <w:sz w:val="21"/>
          <w:szCs w:val="21"/>
        </w:rPr>
        <w:t xml:space="preserve">Write unit tests for template engine (especially security sanitization)</w:t>
      </w:r>
    </w:p>
    <w:p>
      <w:pPr>
        <w:spacing w:after="80"/>
      </w:pPr>
    </w:p>
    <w:p>
      <w:pPr>
        <w:spacing w:after="120"/>
      </w:pPr>
      <w:r>
        <w:rPr>
          <w:rFonts w:ascii="IBM Plex Sans" w:cs="IBM Plex Sans" w:eastAsia="IBM Plex Sans" w:hAnsi="IBM Plex Sans"/>
          <w:b/>
          <w:bCs/>
          <w:i w:val="false"/>
          <w:iCs w:val="false"/>
          <w:color w:val="0891B2"/>
          <w:sz w:val="21"/>
          <w:szCs w:val="21"/>
        </w:rPr>
        <w:t xml:space="preserve">Verification: </w:t>
      </w:r>
      <w:r>
        <w:rPr>
          <w:rFonts w:ascii="IBM Plex Sans" w:cs="IBM Plex Sans" w:eastAsia="IBM Plex Sans" w:hAnsi="IBM Plex Sans"/>
          <w:b w:val="false"/>
          <w:bCs w:val="false"/>
          <w:i w:val="false"/>
          <w:iCs w:val="false"/>
          <w:color w:val="1E293B"/>
          <w:sz w:val="21"/>
          <w:szCs w:val="21"/>
        </w:rPr>
        <w:t xml:space="preserve">Run template engine tests. Hit generate endpoint via curl/Postman with test parameters. Verify rendered scripts are correct and sanitized.</w:t>
      </w:r>
    </w:p>
    <w:p>
      <w:pPr>
        <w:shd w:fill="F1F5F9" w:val="clear"/>
        <w:spacing w:after="80"/>
        <w:ind w:left="360"/>
      </w:pPr>
      <w:r>
        <w:rPr>
          <w:rFonts w:ascii="JetBrains Mono" w:cs="JetBrains Mono" w:eastAsia="JetBrains Mono" w:hAnsi="JetBrains Mono"/>
          <w:color w:val="0E7490"/>
          <w:sz w:val="18"/>
          <w:szCs w:val="18"/>
        </w:rPr>
        <w:t xml:space="preserve">git commit -m "feat(scripts): add Script Generator backend - models, engine, API"</w:t>
      </w:r>
    </w:p>
    <w:p>
      <w:pPr>
        <w:pBdr>
          <w:bottom w:val="single" w:color="CBD5E1" w:sz="2"/>
        </w:pBdr>
        <w:spacing w:after="200" w:before="200"/>
      </w:pPr>
    </w:p>
    <w:p>
      <w:pPr>
        <w:pStyle w:val="Heading2"/>
        <w:spacing w:after="120" w:before="240"/>
      </w:pPr>
      <w:r>
        <w:rPr>
          <w:rFonts w:ascii="IBM Plex Sans" w:cs="IBM Plex Sans" w:eastAsia="IBM Plex Sans" w:hAnsi="IBM Plex Sans"/>
          <w:b/>
          <w:bCs/>
          <w:color w:val="0891B2"/>
          <w:sz w:val="28"/>
          <w:szCs w:val="28"/>
        </w:rPr>
        <w:t xml:space="preserve">Phase 2: Script Library Page (Frontend)</w:t>
      </w:r>
    </w:p>
    <w:p>
      <w:pPr>
        <w:spacing w:after="120"/>
      </w:pPr>
      <w:r>
        <w:rPr>
          <w:rFonts w:ascii="IBM Plex Sans" w:cs="IBM Plex Sans" w:eastAsia="IBM Plex Sans" w:hAnsi="IBM Plex Sans"/>
          <w:b w:val="false"/>
          <w:bCs w:val="false"/>
          <w:i w:val="false"/>
          <w:iCs w:val="false"/>
          <w:color w:val="1E293B"/>
          <w:sz w:val="21"/>
          <w:szCs w:val="21"/>
        </w:rPr>
        <w:t xml:space="preserve">Estimated effort: 2–3 days</w:t>
      </w:r>
    </w:p>
    <w:p>
      <w:pPr>
        <w:spacing w:after="80"/>
      </w:pPr>
    </w:p>
    <w:p>
      <w:pPr>
        <w:pStyle w:val="ListParagraph"/>
        <w:numPr>
          <w:ilvl w:val="0"/>
          <w:numId w:val="2"/>
        </w:numPr>
        <w:spacing w:after="60"/>
      </w:pPr>
      <w:r>
        <w:rPr>
          <w:rFonts w:ascii="IBM Plex Sans" w:cs="IBM Plex Sans" w:eastAsia="IBM Plex Sans" w:hAnsi="IBM Plex Sans"/>
          <w:color w:val="1E293B"/>
          <w:sz w:val="21"/>
          <w:szCs w:val="21"/>
        </w:rPr>
        <w:t xml:space="preserve">Build useScriptGenerator hook (shared state management)</w:t>
      </w:r>
    </w:p>
    <w:p>
      <w:pPr>
        <w:pStyle w:val="ListParagraph"/>
        <w:numPr>
          <w:ilvl w:val="0"/>
          <w:numId w:val="2"/>
        </w:numPr>
        <w:spacing w:after="60"/>
      </w:pPr>
      <w:r>
        <w:rPr>
          <w:rFonts w:ascii="IBM Plex Sans" w:cs="IBM Plex Sans" w:eastAsia="IBM Plex Sans" w:hAnsi="IBM Plex Sans"/>
          <w:color w:val="1E293B"/>
          <w:sz w:val="21"/>
          <w:szCs w:val="21"/>
        </w:rPr>
        <w:t xml:space="preserve">Build ScriptParameterForm component (dynamic form rendering from schema)</w:t>
      </w:r>
    </w:p>
    <w:p>
      <w:pPr>
        <w:pStyle w:val="ListParagraph"/>
        <w:numPr>
          <w:ilvl w:val="0"/>
          <w:numId w:val="2"/>
        </w:numPr>
        <w:spacing w:after="60"/>
      </w:pPr>
      <w:r>
        <w:rPr>
          <w:rFonts w:ascii="IBM Plex Sans" w:cs="IBM Plex Sans" w:eastAsia="IBM Plex Sans" w:hAnsi="IBM Plex Sans"/>
          <w:color w:val="1E293B"/>
          <w:sz w:val="21"/>
          <w:szCs w:val="21"/>
        </w:rPr>
        <w:t xml:space="preserve">Build PowerShell syntax highlighter component</w:t>
      </w:r>
    </w:p>
    <w:p>
      <w:pPr>
        <w:pStyle w:val="ListParagraph"/>
        <w:numPr>
          <w:ilvl w:val="0"/>
          <w:numId w:val="2"/>
        </w:numPr>
        <w:spacing w:after="60"/>
      </w:pPr>
      <w:r>
        <w:rPr>
          <w:rFonts w:ascii="IBM Plex Sans" w:cs="IBM Plex Sans" w:eastAsia="IBM Plex Sans" w:hAnsi="IBM Plex Sans"/>
          <w:color w:val="1E293B"/>
          <w:sz w:val="21"/>
          <w:szCs w:val="21"/>
        </w:rPr>
        <w:t xml:space="preserve">Build ScriptPreview component (live preview with highlighting)</w:t>
      </w:r>
    </w:p>
    <w:p>
      <w:pPr>
        <w:pStyle w:val="ListParagraph"/>
        <w:numPr>
          <w:ilvl w:val="0"/>
          <w:numId w:val="2"/>
        </w:numPr>
        <w:spacing w:after="60"/>
      </w:pPr>
      <w:r>
        <w:rPr>
          <w:rFonts w:ascii="IBM Plex Sans" w:cs="IBM Plex Sans" w:eastAsia="IBM Plex Sans" w:hAnsi="IBM Plex Sans"/>
          <w:color w:val="1E293B"/>
          <w:sz w:val="21"/>
          <w:szCs w:val="21"/>
        </w:rPr>
        <w:t xml:space="preserve">Build ScriptLibraryPage with three-panel layout</w:t>
      </w:r>
    </w:p>
    <w:p>
      <w:pPr>
        <w:pStyle w:val="ListParagraph"/>
        <w:numPr>
          <w:ilvl w:val="0"/>
          <w:numId w:val="2"/>
        </w:numPr>
        <w:spacing w:after="60"/>
      </w:pPr>
      <w:r>
        <w:rPr>
          <w:rFonts w:ascii="IBM Plex Sans" w:cs="IBM Plex Sans" w:eastAsia="IBM Plex Sans" w:hAnsi="IBM Plex Sans"/>
          <w:color w:val="1E293B"/>
          <w:sz w:val="21"/>
          <w:szCs w:val="21"/>
        </w:rPr>
        <w:t xml:space="preserve">Build TemplateCard component</w:t>
      </w:r>
    </w:p>
    <w:p>
      <w:pPr>
        <w:pStyle w:val="ListParagraph"/>
        <w:numPr>
          <w:ilvl w:val="0"/>
          <w:numId w:val="2"/>
        </w:numPr>
        <w:spacing w:after="60"/>
      </w:pPr>
      <w:r>
        <w:rPr>
          <w:rFonts w:ascii="IBM Plex Sans" w:cs="IBM Plex Sans" w:eastAsia="IBM Plex Sans" w:hAnsi="IBM Plex Sans"/>
          <w:color w:val="1E293B"/>
          <w:sz w:val="21"/>
          <w:szCs w:val="21"/>
        </w:rPr>
        <w:t xml:space="preserve">Build ScriptGeneratorPanel (parameter form + preview + action bar)</w:t>
      </w:r>
    </w:p>
    <w:p>
      <w:pPr>
        <w:pStyle w:val="ListParagraph"/>
        <w:numPr>
          <w:ilvl w:val="0"/>
          <w:numId w:val="2"/>
        </w:numPr>
        <w:spacing w:after="60"/>
      </w:pPr>
      <w:r>
        <w:rPr>
          <w:rFonts w:ascii="IBM Plex Sans" w:cs="IBM Plex Sans" w:eastAsia="IBM Plex Sans" w:hAnsi="IBM Plex Sans"/>
          <w:color w:val="1E293B"/>
          <w:sz w:val="21"/>
          <w:szCs w:val="21"/>
        </w:rPr>
        <w:t xml:space="preserve">Add /scripts route and sidebar navigation entry</w:t>
      </w:r>
    </w:p>
    <w:p>
      <w:pPr>
        <w:pStyle w:val="ListParagraph"/>
        <w:numPr>
          <w:ilvl w:val="0"/>
          <w:numId w:val="2"/>
        </w:numPr>
        <w:spacing w:after="60"/>
      </w:pPr>
      <w:r>
        <w:rPr>
          <w:rFonts w:ascii="IBM Plex Sans" w:cs="IBM Plex Sans" w:eastAsia="IBM Plex Sans" w:hAnsi="IBM Plex Sans"/>
          <w:color w:val="1E293B"/>
          <w:sz w:val="21"/>
          <w:szCs w:val="21"/>
        </w:rPr>
        <w:t xml:space="preserve">Wire up API calls and generation flow</w:t>
      </w:r>
    </w:p>
    <w:p>
      <w:pPr>
        <w:pStyle w:val="ListParagraph"/>
        <w:numPr>
          <w:ilvl w:val="0"/>
          <w:numId w:val="2"/>
        </w:numPr>
        <w:spacing w:after="60"/>
      </w:pPr>
      <w:r>
        <w:rPr>
          <w:rFonts w:ascii="IBM Plex Sans" w:cs="IBM Plex Sans" w:eastAsia="IBM Plex Sans" w:hAnsi="IBM Plex Sans"/>
          <w:color w:val="1E293B"/>
          <w:sz w:val="21"/>
          <w:szCs w:val="21"/>
        </w:rPr>
        <w:t xml:space="preserve">Add copy-to-clipboard and .ps1 download functionality</w:t>
      </w:r>
    </w:p>
    <w:p>
      <w:pPr>
        <w:spacing w:after="80"/>
      </w:pPr>
    </w:p>
    <w:p>
      <w:pPr>
        <w:spacing w:after="120"/>
      </w:pPr>
      <w:r>
        <w:rPr>
          <w:rFonts w:ascii="IBM Plex Sans" w:cs="IBM Plex Sans" w:eastAsia="IBM Plex Sans" w:hAnsi="IBM Plex Sans"/>
          <w:b/>
          <w:bCs/>
          <w:i w:val="false"/>
          <w:iCs w:val="false"/>
          <w:color w:val="0891B2"/>
          <w:sz w:val="21"/>
          <w:szCs w:val="21"/>
        </w:rPr>
        <w:t xml:space="preserve">Verification: </w:t>
      </w:r>
      <w:r>
        <w:rPr>
          <w:rFonts w:ascii="IBM Plex Sans" w:cs="IBM Plex Sans" w:eastAsia="IBM Plex Sans" w:hAnsi="IBM Plex Sans"/>
          <w:b w:val="false"/>
          <w:bCs w:val="false"/>
          <w:i w:val="false"/>
          <w:iCs w:val="false"/>
          <w:color w:val="1E293B"/>
          <w:sz w:val="21"/>
          <w:szCs w:val="21"/>
        </w:rPr>
        <w:t xml:space="preserve">Navigate to Script Library. Browse categories, select “Create AD User,” fill in all parameters, verify live preview updates, generate script, copy and verify output.</w:t>
      </w:r>
    </w:p>
    <w:p>
      <w:pPr>
        <w:shd w:fill="F1F5F9" w:val="clear"/>
        <w:spacing w:after="80"/>
        <w:ind w:left="360"/>
      </w:pPr>
      <w:r>
        <w:rPr>
          <w:rFonts w:ascii="JetBrains Mono" w:cs="JetBrains Mono" w:eastAsia="JetBrains Mono" w:hAnsi="JetBrains Mono"/>
          <w:color w:val="0E7490"/>
          <w:sz w:val="18"/>
          <w:szCs w:val="18"/>
        </w:rPr>
        <w:t xml:space="preserve">git commit -m "feat(scripts): add Script Library page with generator UI"</w:t>
      </w:r>
    </w:p>
    <w:p>
      <w:pPr>
        <w:pBdr>
          <w:bottom w:val="single" w:color="CBD5E1" w:sz="2"/>
        </w:pBdr>
        <w:spacing w:after="200" w:before="200"/>
      </w:pPr>
    </w:p>
    <w:p>
      <w:pPr>
        <w:pStyle w:val="Heading2"/>
        <w:spacing w:after="120" w:before="240"/>
      </w:pPr>
      <w:r>
        <w:rPr>
          <w:rFonts w:ascii="IBM Plex Sans" w:cs="IBM Plex Sans" w:eastAsia="IBM Plex Sans" w:hAnsi="IBM Plex Sans"/>
          <w:b/>
          <w:bCs/>
          <w:color w:val="0891B2"/>
          <w:sz w:val="28"/>
          <w:szCs w:val="28"/>
        </w:rPr>
        <w:t xml:space="preserve">Phase 3: Flow Editor Integration</w:t>
      </w:r>
    </w:p>
    <w:p>
      <w:pPr>
        <w:spacing w:after="120"/>
      </w:pPr>
      <w:r>
        <w:rPr>
          <w:rFonts w:ascii="IBM Plex Sans" w:cs="IBM Plex Sans" w:eastAsia="IBM Plex Sans" w:hAnsi="IBM Plex Sans"/>
          <w:b w:val="false"/>
          <w:bCs w:val="false"/>
          <w:i w:val="false"/>
          <w:iCs w:val="false"/>
          <w:color w:val="1E293B"/>
          <w:sz w:val="21"/>
          <w:szCs w:val="21"/>
        </w:rPr>
        <w:t xml:space="preserve">Estimated effort: 1.5–2 days</w:t>
      </w:r>
    </w:p>
    <w:p>
      <w:pPr>
        <w:spacing w:after="80"/>
      </w:pPr>
    </w:p>
    <w:p>
      <w:pPr>
        <w:pStyle w:val="ListParagraph"/>
        <w:numPr>
          <w:ilvl w:val="0"/>
          <w:numId w:val="2"/>
        </w:numPr>
        <w:spacing w:after="60"/>
      </w:pPr>
      <w:r>
        <w:rPr>
          <w:rFonts w:ascii="IBM Plex Sans" w:cs="IBM Plex Sans" w:eastAsia="IBM Plex Sans" w:hAnsi="IBM Plex Sans"/>
          <w:color w:val="1E293B"/>
          <w:sz w:val="21"/>
          <w:szCs w:val="21"/>
        </w:rPr>
        <w:t xml:space="preserve">Add script_generator node type to Flow Editor node registry</w:t>
      </w:r>
    </w:p>
    <w:p>
      <w:pPr>
        <w:pStyle w:val="ListParagraph"/>
        <w:numPr>
          <w:ilvl w:val="0"/>
          <w:numId w:val="2"/>
        </w:numPr>
        <w:spacing w:after="60"/>
      </w:pPr>
      <w:r>
        <w:rPr>
          <w:rFonts w:ascii="IBM Plex Sans" w:cs="IBM Plex Sans" w:eastAsia="IBM Plex Sans" w:hAnsi="IBM Plex Sans"/>
          <w:color w:val="1E293B"/>
          <w:sz w:val="21"/>
          <w:szCs w:val="21"/>
        </w:rPr>
        <w:t xml:space="preserve">Build ScriptGeneratorNode canvas component (React Flow custom node)</w:t>
      </w:r>
    </w:p>
    <w:p>
      <w:pPr>
        <w:pStyle w:val="ListParagraph"/>
        <w:numPr>
          <w:ilvl w:val="0"/>
          <w:numId w:val="2"/>
        </w:numPr>
        <w:spacing w:after="60"/>
      </w:pPr>
      <w:r>
        <w:rPr>
          <w:rFonts w:ascii="IBM Plex Sans" w:cs="IBM Plex Sans" w:eastAsia="IBM Plex Sans" w:hAnsi="IBM Plex Sans"/>
          <w:color w:val="1E293B"/>
          <w:sz w:val="21"/>
          <w:szCs w:val="21"/>
        </w:rPr>
        <w:t xml:space="preserve">Build node configuration panel (template selector + pre-fill parameters)</w:t>
      </w:r>
    </w:p>
    <w:p>
      <w:pPr>
        <w:pStyle w:val="ListParagraph"/>
        <w:numPr>
          <w:ilvl w:val="0"/>
          <w:numId w:val="2"/>
        </w:numPr>
        <w:spacing w:after="60"/>
      </w:pPr>
      <w:r>
        <w:rPr>
          <w:rFonts w:ascii="IBM Plex Sans" w:cs="IBM Plex Sans" w:eastAsia="IBM Plex Sans" w:hAnsi="IBM Plex Sans"/>
          <w:color w:val="1E293B"/>
          <w:sz w:val="21"/>
          <w:szCs w:val="21"/>
        </w:rPr>
        <w:t xml:space="preserve">Integrate useScriptGenerator hook into Session Runner for script_generator nodes</w:t>
      </w:r>
    </w:p>
    <w:p>
      <w:pPr>
        <w:pStyle w:val="ListParagraph"/>
        <w:numPr>
          <w:ilvl w:val="0"/>
          <w:numId w:val="2"/>
        </w:numPr>
        <w:spacing w:after="60"/>
      </w:pPr>
      <w:r>
        <w:rPr>
          <w:rFonts w:ascii="IBM Plex Sans" w:cs="IBM Plex Sans" w:eastAsia="IBM Plex Sans" w:hAnsi="IBM Plex Sans"/>
          <w:color w:val="1E293B"/>
          <w:sz w:val="21"/>
          <w:szCs w:val="21"/>
        </w:rPr>
        <w:t xml:space="preserve">Add session documentation capture for script generation events</w:t>
      </w:r>
    </w:p>
    <w:p>
      <w:pPr>
        <w:pStyle w:val="ListParagraph"/>
        <w:numPr>
          <w:ilvl w:val="0"/>
          <w:numId w:val="2"/>
        </w:numPr>
        <w:spacing w:after="60"/>
      </w:pPr>
      <w:r>
        <w:rPr>
          <w:rFonts w:ascii="IBM Plex Sans" w:cs="IBM Plex Sans" w:eastAsia="IBM Plex Sans" w:hAnsi="IBM Plex Sans"/>
          <w:color w:val="1E293B"/>
          <w:sz w:val="21"/>
          <w:szCs w:val="21"/>
        </w:rPr>
        <w:t xml:space="preserve">Add PSA export formatting for script generation events (redacted)</w:t>
      </w:r>
    </w:p>
    <w:p>
      <w:pPr>
        <w:spacing w:after="80"/>
      </w:pPr>
    </w:p>
    <w:p>
      <w:pPr>
        <w:spacing w:after="120"/>
      </w:pPr>
      <w:r>
        <w:rPr>
          <w:rFonts w:ascii="IBM Plex Sans" w:cs="IBM Plex Sans" w:eastAsia="IBM Plex Sans" w:hAnsi="IBM Plex Sans"/>
          <w:b/>
          <w:bCs/>
          <w:i w:val="false"/>
          <w:iCs w:val="false"/>
          <w:color w:val="0891B2"/>
          <w:sz w:val="21"/>
          <w:szCs w:val="21"/>
        </w:rPr>
        <w:t xml:space="preserve">Verification: </w:t>
      </w:r>
      <w:r>
        <w:rPr>
          <w:rFonts w:ascii="IBM Plex Sans" w:cs="IBM Plex Sans" w:eastAsia="IBM Plex Sans" w:hAnsi="IBM Plex Sans"/>
          <w:b w:val="false"/>
          <w:bCs w:val="false"/>
          <w:i w:val="false"/>
          <w:iCs w:val="false"/>
          <w:color w:val="1E293B"/>
          <w:sz w:val="21"/>
          <w:szCs w:val="21"/>
        </w:rPr>
        <w:t xml:space="preserve">Create a Flow with a Script Generator node. Configure it with “Create AD User” template and pre-fill the OU path. Run a session, reach the node, fill in remaining parameters, generate. Verify the session documentation captures the event with passwords redacted.</w:t>
      </w:r>
    </w:p>
    <w:p>
      <w:pPr>
        <w:shd w:fill="F1F5F9" w:val="clear"/>
        <w:spacing w:after="80"/>
        <w:ind w:left="360"/>
      </w:pPr>
      <w:r>
        <w:rPr>
          <w:rFonts w:ascii="JetBrains Mono" w:cs="JetBrains Mono" w:eastAsia="JetBrains Mono" w:hAnsi="JetBrains Mono"/>
          <w:color w:val="0E7490"/>
          <w:sz w:val="18"/>
          <w:szCs w:val="18"/>
        </w:rPr>
        <w:t xml:space="preserve">git commit -m "feat(scripts): add Script Generator node type for Flow Editor"</w:t>
      </w:r>
    </w:p>
    <w:p>
      <w:pPr>
        <w:pBdr>
          <w:bottom w:val="single" w:color="CBD5E1" w:sz="2"/>
        </w:pBdr>
        <w:spacing w:after="200" w:before="200"/>
      </w:pPr>
    </w:p>
    <w:p>
      <w:pPr>
        <w:pStyle w:val="Heading2"/>
        <w:spacing w:after="120" w:before="240"/>
      </w:pPr>
      <w:r>
        <w:rPr>
          <w:rFonts w:ascii="IBM Plex Sans" w:cs="IBM Plex Sans" w:eastAsia="IBM Plex Sans" w:hAnsi="IBM Plex Sans"/>
          <w:b/>
          <w:bCs/>
          <w:color w:val="0891B2"/>
          <w:sz w:val="28"/>
          <w:szCs w:val="28"/>
        </w:rPr>
        <w:t xml:space="preserve">Phase 4: Polish &amp; Analytics</w:t>
      </w:r>
    </w:p>
    <w:p>
      <w:pPr>
        <w:spacing w:after="120"/>
      </w:pPr>
      <w:r>
        <w:rPr>
          <w:rFonts w:ascii="IBM Plex Sans" w:cs="IBM Plex Sans" w:eastAsia="IBM Plex Sans" w:hAnsi="IBM Plex Sans"/>
          <w:b w:val="false"/>
          <w:bCs w:val="false"/>
          <w:i w:val="false"/>
          <w:iCs w:val="false"/>
          <w:color w:val="1E293B"/>
          <w:sz w:val="21"/>
          <w:szCs w:val="21"/>
        </w:rPr>
        <w:t xml:space="preserve">Estimated effort: 1 day</w:t>
      </w:r>
    </w:p>
    <w:p>
      <w:pPr>
        <w:spacing w:after="80"/>
      </w:pPr>
    </w:p>
    <w:p>
      <w:pPr>
        <w:pStyle w:val="ListParagraph"/>
        <w:numPr>
          <w:ilvl w:val="0"/>
          <w:numId w:val="2"/>
        </w:numPr>
        <w:spacing w:after="60"/>
      </w:pPr>
      <w:r>
        <w:rPr>
          <w:rFonts w:ascii="IBM Plex Sans" w:cs="IBM Plex Sans" w:eastAsia="IBM Plex Sans" w:hAnsi="IBM Plex Sans"/>
          <w:color w:val="1E293B"/>
          <w:sz w:val="21"/>
          <w:szCs w:val="21"/>
        </w:rPr>
        <w:t xml:space="preserve">Add script generation analytics to Team Analytics Dashboard (most used templates, generation trends)</w:t>
      </w:r>
    </w:p>
    <w:p>
      <w:pPr>
        <w:pStyle w:val="ListParagraph"/>
        <w:numPr>
          <w:ilvl w:val="0"/>
          <w:numId w:val="2"/>
        </w:numPr>
        <w:spacing w:after="60"/>
      </w:pPr>
      <w:r>
        <w:rPr>
          <w:rFonts w:ascii="IBM Plex Sans" w:cs="IBM Plex Sans" w:eastAsia="IBM Plex Sans" w:hAnsi="IBM Plex Sans"/>
          <w:color w:val="1E293B"/>
          <w:sz w:val="21"/>
          <w:szCs w:val="21"/>
        </w:rPr>
        <w:t xml:space="preserve">Add “Recently Generated” section to Script Library page</w:t>
      </w:r>
    </w:p>
    <w:p>
      <w:pPr>
        <w:pStyle w:val="ListParagraph"/>
        <w:numPr>
          <w:ilvl w:val="0"/>
          <w:numId w:val="2"/>
        </w:numPr>
        <w:spacing w:after="60"/>
      </w:pPr>
      <w:r>
        <w:rPr>
          <w:rFonts w:ascii="IBM Plex Sans" w:cs="IBM Plex Sans" w:eastAsia="IBM Plex Sans" w:hAnsi="IBM Plex Sans"/>
          <w:color w:val="1E293B"/>
          <w:sz w:val="21"/>
          <w:szCs w:val="21"/>
        </w:rPr>
        <w:t xml:space="preserve">Add template search with tag filtering</w:t>
      </w:r>
    </w:p>
    <w:p>
      <w:pPr>
        <w:pStyle w:val="ListParagraph"/>
        <w:numPr>
          <w:ilvl w:val="0"/>
          <w:numId w:val="2"/>
        </w:numPr>
        <w:spacing w:after="60"/>
      </w:pPr>
      <w:r>
        <w:rPr>
          <w:rFonts w:ascii="IBM Plex Sans" w:cs="IBM Plex Sans" w:eastAsia="IBM Plex Sans" w:hAnsi="IBM Plex Sans"/>
          <w:color w:val="1E293B"/>
          <w:sz w:val="21"/>
          <w:szCs w:val="21"/>
        </w:rPr>
        <w:t xml:space="preserve">Responsive design pass for mobile/tablet</w:t>
      </w:r>
    </w:p>
    <w:p>
      <w:pPr>
        <w:pStyle w:val="ListParagraph"/>
        <w:numPr>
          <w:ilvl w:val="0"/>
          <w:numId w:val="2"/>
        </w:numPr>
        <w:spacing w:after="60"/>
      </w:pPr>
      <w:r>
        <w:rPr>
          <w:rFonts w:ascii="IBM Plex Sans" w:cs="IBM Plex Sans" w:eastAsia="IBM Plex Sans" w:hAnsi="IBM Plex Sans"/>
          <w:color w:val="1E293B"/>
          <w:sz w:val="21"/>
          <w:szCs w:val="21"/>
        </w:rPr>
        <w:t xml:space="preserve">Loading states, error states, empty states</w:t>
      </w:r>
    </w:p>
    <w:p>
      <w:pPr>
        <w:pStyle w:val="ListParagraph"/>
        <w:numPr>
          <w:ilvl w:val="0"/>
          <w:numId w:val="2"/>
        </w:numPr>
        <w:spacing w:after="60"/>
      </w:pPr>
      <w:r>
        <w:rPr>
          <w:rFonts w:ascii="IBM Plex Sans" w:cs="IBM Plex Sans" w:eastAsia="IBM Plex Sans" w:hAnsi="IBM Plex Sans"/>
          <w:color w:val="1E293B"/>
          <w:sz w:val="21"/>
          <w:szCs w:val="21"/>
        </w:rPr>
        <w:t xml:space="preserve">Keyboard shortcuts (Ctrl+Enter to generate, Ctrl+C to copy)</w:t>
      </w:r>
    </w:p>
    <w:p>
      <w:pPr>
        <w:spacing w:after="80"/>
      </w:pPr>
    </w:p>
    <w:p>
      <w:pPr>
        <w:spacing w:after="120"/>
      </w:pPr>
      <w:r>
        <w:rPr>
          <w:rFonts w:ascii="IBM Plex Sans" w:cs="IBM Plex Sans" w:eastAsia="IBM Plex Sans" w:hAnsi="IBM Plex Sans"/>
          <w:b/>
          <w:bCs/>
          <w:i w:val="false"/>
          <w:iCs w:val="false"/>
          <w:color w:val="0891B2"/>
          <w:sz w:val="21"/>
          <w:szCs w:val="21"/>
        </w:rPr>
        <w:t xml:space="preserve">Verification: </w:t>
      </w:r>
      <w:r>
        <w:rPr>
          <w:rFonts w:ascii="IBM Plex Sans" w:cs="IBM Plex Sans" w:eastAsia="IBM Plex Sans" w:hAnsi="IBM Plex Sans"/>
          <w:b w:val="false"/>
          <w:bCs w:val="false"/>
          <w:i w:val="false"/>
          <w:iCs w:val="false"/>
          <w:color w:val="1E293B"/>
          <w:sz w:val="21"/>
          <w:szCs w:val="21"/>
        </w:rPr>
        <w:t xml:space="preserve">Full end-to-end flow from both Script Library and Flow session context. Verify analytics show generation data.</w:t>
      </w:r>
    </w:p>
    <w:p>
      <w:pPr>
        <w:shd w:fill="F1F5F9" w:val="clear"/>
        <w:spacing w:after="80"/>
        <w:ind w:left="360"/>
      </w:pPr>
      <w:r>
        <w:rPr>
          <w:rFonts w:ascii="JetBrains Mono" w:cs="JetBrains Mono" w:eastAsia="JetBrains Mono" w:hAnsi="JetBrains Mono"/>
          <w:color w:val="0E7490"/>
          <w:sz w:val="18"/>
          <w:szCs w:val="18"/>
        </w:rPr>
        <w:t xml:space="preserve">git commit -m "feat(scripts): add analytics, polish, and responsive design"</w:t>
      </w:r>
    </w:p>
    <w:p>
      <w:pPr>
        <w:sectPr>
          <w:pgSz w:w="12240" w:h="15840" w:orient="portrait"/>
          <w:pgMar w:top="1440" w:right="1440" w:bottom="1440" w:left="1440" w:header="708" w:footer="708" w:gutter="0"/>
          <w:pgNumType/>
          <w:docGrid w:linePitch="360"/>
        </w:sectPr>
      </w:pPr>
    </w:p>
    <w:p>
      <w:pPr>
        <w:pStyle w:val="Heading1"/>
        <w:spacing w:after="120" w:before="360"/>
      </w:pPr>
      <w:r>
        <w:rPr>
          <w:rFonts w:ascii="IBM Plex Sans" w:cs="IBM Plex Sans" w:eastAsia="IBM Plex Sans" w:hAnsi="IBM Plex Sans"/>
          <w:b/>
          <w:bCs/>
          <w:color w:val="155E75"/>
          <w:sz w:val="36"/>
          <w:szCs w:val="36"/>
        </w:rPr>
        <w:t xml:space="preserve">Future Expansion Roadmap</w:t>
      </w:r>
    </w:p>
    <w:p>
      <w:pPr>
        <w:pBdr>
          <w:bottom w:val="single" w:color="CBD5E1" w:sz="2"/>
        </w:pBdr>
        <w:spacing w:after="200" w:before="200"/>
      </w:pPr>
    </w:p>
    <w:p>
      <w:pPr>
        <w:spacing w:after="120"/>
      </w:pPr>
      <w:r>
        <w:rPr>
          <w:rFonts w:ascii="IBM Plex Sans" w:cs="IBM Plex Sans" w:eastAsia="IBM Plex Sans" w:hAnsi="IBM Plex Sans"/>
          <w:b w:val="false"/>
          <w:bCs w:val="false"/>
          <w:i w:val="false"/>
          <w:iCs w:val="false"/>
          <w:color w:val="1E293B"/>
          <w:sz w:val="21"/>
          <w:szCs w:val="21"/>
        </w:rPr>
        <w:t xml:space="preserve">Once the AD User Management proof of concept is validated with beta testers, the template library can expand rapidly since the engine and UI are template-agnostic. Planned categories:</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200"/>
        <w:gridCol w:w="5960"/>
      </w:tblGrid>
      <w:tr>
        <w:tc>
          <w:tcPr>
            <w:tcW w:type="dxa" w:w="2200"/>
            <w:tcBorders>
              <w:top w:val="single" w:color="CBD5E1" w:sz="1"/>
              <w:left w:val="single" w:color="CBD5E1" w:sz="1"/>
              <w:bottom w:val="single" w:color="CBD5E1" w:sz="1"/>
              <w:right w:val="single" w:color="CBD5E1" w:sz="1"/>
            </w:tcBorders>
            <w:shd w:fill="0E7490" w:val="clear"/>
            <w:tcMar>
              <w:top w:type="dxa" w:w="80"/>
              <w:left w:type="dxa" w:w="120"/>
              <w:bottom w:type="dxa" w:w="80"/>
              <w:right w:type="dxa" w:w="120"/>
            </w:tcMar>
            <w:vAlign w:val="center"/>
          </w:tcPr>
          <w:p>
            <w:r>
              <w:rPr>
                <w:rFonts w:ascii="IBM Plex Sans" w:cs="IBM Plex Sans" w:eastAsia="IBM Plex Sans" w:hAnsi="IBM Plex Sans"/>
                <w:b/>
                <w:bCs/>
                <w:color w:val="FFFFFF"/>
                <w:sz w:val="20"/>
                <w:szCs w:val="20"/>
              </w:rPr>
              <w:t xml:space="preserve">Category</w:t>
            </w:r>
          </w:p>
        </w:tc>
        <w:tc>
          <w:tcPr>
            <w:tcW w:type="dxa" w:w="1200"/>
            <w:tcBorders>
              <w:top w:val="single" w:color="CBD5E1" w:sz="1"/>
              <w:left w:val="single" w:color="CBD5E1" w:sz="1"/>
              <w:bottom w:val="single" w:color="CBD5E1" w:sz="1"/>
              <w:right w:val="single" w:color="CBD5E1" w:sz="1"/>
            </w:tcBorders>
            <w:shd w:fill="0E7490" w:val="clear"/>
            <w:tcMar>
              <w:top w:type="dxa" w:w="80"/>
              <w:left w:type="dxa" w:w="120"/>
              <w:bottom w:type="dxa" w:w="80"/>
              <w:right w:type="dxa" w:w="120"/>
            </w:tcMar>
            <w:vAlign w:val="center"/>
          </w:tcPr>
          <w:p>
            <w:r>
              <w:rPr>
                <w:rFonts w:ascii="IBM Plex Sans" w:cs="IBM Plex Sans" w:eastAsia="IBM Plex Sans" w:hAnsi="IBM Plex Sans"/>
                <w:b/>
                <w:bCs/>
                <w:color w:val="FFFFFF"/>
                <w:sz w:val="20"/>
                <w:szCs w:val="20"/>
              </w:rPr>
              <w:t xml:space="preserve">Priority</w:t>
            </w:r>
          </w:p>
        </w:tc>
        <w:tc>
          <w:tcPr>
            <w:tcW w:type="dxa" w:w="5960"/>
            <w:tcBorders>
              <w:top w:val="single" w:color="CBD5E1" w:sz="1"/>
              <w:left w:val="single" w:color="CBD5E1" w:sz="1"/>
              <w:bottom w:val="single" w:color="CBD5E1" w:sz="1"/>
              <w:right w:val="single" w:color="CBD5E1" w:sz="1"/>
            </w:tcBorders>
            <w:shd w:fill="0E7490" w:val="clear"/>
            <w:tcMar>
              <w:top w:type="dxa" w:w="80"/>
              <w:left w:type="dxa" w:w="120"/>
              <w:bottom w:type="dxa" w:w="80"/>
              <w:right w:type="dxa" w:w="120"/>
            </w:tcMar>
            <w:vAlign w:val="center"/>
          </w:tcPr>
          <w:p>
            <w:r>
              <w:rPr>
                <w:rFonts w:ascii="IBM Plex Sans" w:cs="IBM Plex Sans" w:eastAsia="IBM Plex Sans" w:hAnsi="IBM Plex Sans"/>
                <w:b/>
                <w:bCs/>
                <w:color w:val="FFFFFF"/>
                <w:sz w:val="20"/>
                <w:szCs w:val="20"/>
              </w:rPr>
              <w:t xml:space="preserve">Example Templates</w:t>
            </w:r>
          </w:p>
        </w:tc>
      </w:tr>
      <w:tr>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Local User Management</w:t>
            </w:r>
          </w:p>
        </w:tc>
        <w:tc>
          <w:tcPr>
            <w:tcW w:type="dxa" w:w="1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High</w:t>
            </w:r>
          </w:p>
        </w:tc>
        <w:tc>
          <w:tcPr>
            <w:tcW w:type="dxa" w:w="59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Create/delete local admin, reset local password, manage local groups</w:t>
            </w:r>
          </w:p>
        </w:tc>
      </w:tr>
      <w:tr>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Network Diagnostics</w:t>
            </w:r>
          </w:p>
        </w:tc>
        <w:tc>
          <w:tcPr>
            <w:tcW w:type="dxa" w:w="1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High</w:t>
            </w:r>
          </w:p>
        </w:tc>
        <w:tc>
          <w:tcPr>
            <w:tcW w:type="dxa" w:w="59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DNS flush + register, IP config reset, connectivity test suite, traceroute with logging</w:t>
            </w:r>
          </w:p>
        </w:tc>
      </w:tr>
      <w:tr>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Microsoft 365</w:t>
            </w:r>
          </w:p>
        </w:tc>
        <w:tc>
          <w:tcPr>
            <w:tcW w:type="dxa" w:w="1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High</w:t>
            </w:r>
          </w:p>
        </w:tc>
        <w:tc>
          <w:tcPr>
            <w:tcW w:type="dxa" w:w="59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Assign license, create shared mailbox, configure MFA, distribution group management</w:t>
            </w:r>
          </w:p>
        </w:tc>
      </w:tr>
      <w:tr>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Exchange On-Prem</w:t>
            </w:r>
          </w:p>
        </w:tc>
        <w:tc>
          <w:tcPr>
            <w:tcW w:type="dxa" w:w="1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Medium</w:t>
            </w:r>
          </w:p>
        </w:tc>
        <w:tc>
          <w:tcPr>
            <w:tcW w:type="dxa" w:w="59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Mailbox creation, permissions, calendar sharing, send-as delegation</w:t>
            </w:r>
          </w:p>
        </w:tc>
      </w:tr>
      <w:tr>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Windows Services</w:t>
            </w:r>
          </w:p>
        </w:tc>
        <w:tc>
          <w:tcPr>
            <w:tcW w:type="dxa" w:w="1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Medium</w:t>
            </w:r>
          </w:p>
        </w:tc>
        <w:tc>
          <w:tcPr>
            <w:tcW w:type="dxa" w:w="59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Service restart with logging, scheduled task creation, event log query</w:t>
            </w:r>
          </w:p>
        </w:tc>
      </w:tr>
      <w:tr>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Security &amp; Compliance</w:t>
            </w:r>
          </w:p>
        </w:tc>
        <w:tc>
          <w:tcPr>
            <w:tcW w:type="dxa" w:w="1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Medium</w:t>
            </w:r>
          </w:p>
        </w:tc>
        <w:tc>
          <w:tcPr>
            <w:tcW w:type="dxa" w:w="59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Audit log collection, BitLocker status, firewall rule management</w:t>
            </w:r>
          </w:p>
        </w:tc>
      </w:tr>
      <w:tr>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Printer Management</w:t>
            </w:r>
          </w:p>
        </w:tc>
        <w:tc>
          <w:tcPr>
            <w:tcW w:type="dxa" w:w="1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Low</w:t>
            </w:r>
          </w:p>
        </w:tc>
        <w:tc>
          <w:tcPr>
            <w:tcW w:type="dxa" w:w="59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Add/remove network printers, clear print queue, driver installation</w:t>
            </w:r>
          </w:p>
        </w:tc>
      </w:tr>
      <w:tr>
        <w:tc>
          <w:tcPr>
            <w:tcW w:type="dxa" w:w="2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Group Policy</w:t>
            </w:r>
          </w:p>
        </w:tc>
        <w:tc>
          <w:tcPr>
            <w:tcW w:type="dxa" w:w="120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Low</w:t>
            </w:r>
          </w:p>
        </w:tc>
        <w:tc>
          <w:tcPr>
            <w:tcW w:type="dxa" w:w="59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tcPr>
          <w:p>
            <w:r>
              <w:rPr>
                <w:rFonts w:ascii="IBM Plex Sans" w:cs="IBM Plex Sans" w:eastAsia="IBM Plex Sans" w:hAnsi="IBM Plex Sans"/>
                <w:b w:val="false"/>
                <w:bCs w:val="false"/>
                <w:color w:val="1E293B"/>
                <w:sz w:val="20"/>
                <w:szCs w:val="20"/>
              </w:rPr>
              <w:t xml:space="preserve">GPUpdate force, GPResult export, GPO backup</w:t>
            </w:r>
          </w:p>
        </w:tc>
      </w:tr>
    </w:tbl>
    <w:p>
      <w:pPr>
        <w:spacing w:after="200"/>
      </w:pPr>
    </w:p>
    <w:p>
      <w:pPr>
        <w:pStyle w:val="Heading2"/>
        <w:spacing w:after="120" w:before="240"/>
      </w:pPr>
      <w:r>
        <w:rPr>
          <w:rFonts w:ascii="IBM Plex Sans" w:cs="IBM Plex Sans" w:eastAsia="IBM Plex Sans" w:hAnsi="IBM Plex Sans"/>
          <w:b/>
          <w:bCs/>
          <w:color w:val="0891B2"/>
          <w:sz w:val="28"/>
          <w:szCs w:val="28"/>
        </w:rPr>
        <w:t xml:space="preserve">Team Custom Templates</w:t>
      </w:r>
    </w:p>
    <w:p>
      <w:pPr>
        <w:spacing w:after="120"/>
      </w:pPr>
      <w:r>
        <w:rPr>
          <w:rFonts w:ascii="IBM Plex Sans" w:cs="IBM Plex Sans" w:eastAsia="IBM Plex Sans" w:hAnsi="IBM Plex Sans"/>
          <w:b w:val="false"/>
          <w:bCs w:val="false"/>
          <w:i w:val="false"/>
          <w:iCs w:val="false"/>
          <w:color w:val="1E293B"/>
          <w:sz w:val="21"/>
          <w:szCs w:val="21"/>
        </w:rPr>
        <w:t xml:space="preserve">After the initial launch, the Team Admin capability allows MSPs to create their own templates. This is powerful because every MSP has client-specific scripts they run repeatedly. A team admin could templatize their standard onboarding script with their specific OU structure, groups, and naming conventions — then every tech on the team gets a consistent, error-free version.</w:t>
      </w:r>
    </w:p>
    <w:p>
      <w:pPr>
        <w:pStyle w:val="Heading2"/>
        <w:spacing w:after="120" w:before="240"/>
      </w:pPr>
      <w:r>
        <w:rPr>
          <w:rFonts w:ascii="IBM Plex Sans" w:cs="IBM Plex Sans" w:eastAsia="IBM Plex Sans" w:hAnsi="IBM Plex Sans"/>
          <w:b/>
          <w:bCs/>
          <w:color w:val="0891B2"/>
          <w:sz w:val="28"/>
          <w:szCs w:val="28"/>
        </w:rPr>
        <w:t xml:space="preserve">FlowPilot AI Integration (Tier 3)</w:t>
      </w:r>
    </w:p>
    <w:p>
      <w:pPr>
        <w:spacing w:after="120"/>
      </w:pPr>
      <w:r>
        <w:rPr>
          <w:rFonts w:ascii="IBM Plex Sans" w:cs="IBM Plex Sans" w:eastAsia="IBM Plex Sans" w:hAnsi="IBM Plex Sans"/>
          <w:b w:val="false"/>
          <w:bCs w:val="false"/>
          <w:i w:val="false"/>
          <w:iCs w:val="false"/>
          <w:color w:val="1E293B"/>
          <w:sz w:val="21"/>
          <w:szCs w:val="21"/>
        </w:rPr>
        <w:t xml:space="preserve">With the template engine in place, FlowPilot can offer intelligent script suggestions:</w:t>
      </w:r>
    </w:p>
    <w:p>
      <w:pPr>
        <w:pStyle w:val="ListParagraph"/>
        <w:numPr>
          <w:ilvl w:val="0"/>
          <w:numId w:val="2"/>
        </w:numPr>
        <w:spacing w:after="60"/>
      </w:pPr>
      <w:r>
        <w:rPr>
          <w:rFonts w:ascii="IBM Plex Sans" w:cs="IBM Plex Sans" w:eastAsia="IBM Plex Sans" w:hAnsi="IBM Plex Sans"/>
          <w:color w:val="1E293B"/>
          <w:sz w:val="21"/>
          <w:szCs w:val="21"/>
        </w:rPr>
        <w:t xml:space="preserve">During a session, FlowPilot can detect when a script generation step would help (e.g. “It sounds like you need to reset this user’s password — would you like me to pull up the password reset script generator?”)</w:t>
      </w:r>
    </w:p>
    <w:p>
      <w:pPr>
        <w:pStyle w:val="ListParagraph"/>
        <w:numPr>
          <w:ilvl w:val="0"/>
          <w:numId w:val="2"/>
        </w:numPr>
        <w:spacing w:after="60"/>
      </w:pPr>
      <w:r>
        <w:rPr>
          <w:rFonts w:ascii="IBM Plex Sans" w:cs="IBM Plex Sans" w:eastAsia="IBM Plex Sans" w:hAnsi="IBM Plex Sans"/>
          <w:color w:val="1E293B"/>
          <w:sz w:val="21"/>
          <w:szCs w:val="21"/>
        </w:rPr>
        <w:t xml:space="preserve">FlowPilot can help engineers modify generated scripts for edge cases not covered by parameters</w:t>
      </w:r>
    </w:p>
    <w:p>
      <w:pPr>
        <w:pStyle w:val="ListParagraph"/>
        <w:numPr>
          <w:ilvl w:val="0"/>
          <w:numId w:val="2"/>
        </w:numPr>
        <w:spacing w:after="60"/>
      </w:pPr>
      <w:r>
        <w:rPr>
          <w:rFonts w:ascii="IBM Plex Sans" w:cs="IBM Plex Sans" w:eastAsia="IBM Plex Sans" w:hAnsi="IBM Plex Sans"/>
          <w:color w:val="1E293B"/>
          <w:sz w:val="21"/>
          <w:szCs w:val="21"/>
        </w:rPr>
        <w:t xml:space="preserve">FlowPilot can explain what each section of a generated script does for junior engineers learning PowerShell</w:t>
      </w:r>
    </w:p>
    <w:p>
      <w:pPr>
        <w:pStyle w:val="ListParagraph"/>
        <w:numPr>
          <w:ilvl w:val="0"/>
          <w:numId w:val="2"/>
        </w:numPr>
        <w:spacing w:after="60"/>
      </w:pPr>
      <w:r>
        <w:rPr>
          <w:rFonts w:ascii="IBM Plex Sans" w:cs="IBM Plex Sans" w:eastAsia="IBM Plex Sans" w:hAnsi="IBM Plex Sans"/>
          <w:color w:val="1E293B"/>
          <w:sz w:val="21"/>
          <w:szCs w:val="21"/>
        </w:rPr>
        <w:t xml:space="preserve">Over time, FlowPilot could suggest new template parameters based on common modifications engineers make to generated scripts</w:t>
      </w:r>
    </w:p>
    <w:p>
      <w:pPr>
        <w:sectPr>
          <w:pgSz w:w="12240" w:h="15840" w:orient="portrait"/>
          <w:pgMar w:top="1440" w:right="1440" w:bottom="1440" w:left="1440" w:header="708" w:footer="708" w:gutter="0"/>
          <w:pgNumType/>
          <w:docGrid w:linePitch="360"/>
        </w:sectPr>
      </w:pPr>
    </w:p>
    <w:p>
      <w:pPr>
        <w:pStyle w:val="Heading1"/>
        <w:spacing w:after="120" w:before="360"/>
      </w:pPr>
      <w:r>
        <w:rPr>
          <w:rFonts w:ascii="IBM Plex Sans" w:cs="IBM Plex Sans" w:eastAsia="IBM Plex Sans" w:hAnsi="IBM Plex Sans"/>
          <w:b/>
          <w:bCs/>
          <w:color w:val="155E75"/>
          <w:sz w:val="36"/>
          <w:szCs w:val="36"/>
        </w:rPr>
        <w:t xml:space="preserve">Technical Notes for Claude Code</w:t>
      </w:r>
    </w:p>
    <w:p>
      <w:pPr>
        <w:pBdr>
          <w:bottom w:val="single" w:color="CBD5E1" w:sz="2"/>
        </w:pBdr>
        <w:spacing w:after="200" w:before="200"/>
      </w:pPr>
    </w:p>
    <w:p>
      <w:pPr>
        <w:pStyle w:val="Heading2"/>
        <w:spacing w:after="120" w:before="240"/>
      </w:pPr>
      <w:r>
        <w:rPr>
          <w:rFonts w:ascii="IBM Plex Sans" w:cs="IBM Plex Sans" w:eastAsia="IBM Plex Sans" w:hAnsi="IBM Plex Sans"/>
          <w:b/>
          <w:bCs/>
          <w:color w:val="0891B2"/>
          <w:sz w:val="28"/>
          <w:szCs w:val="28"/>
        </w:rPr>
        <w:t xml:space="preserve">File Locations (Expected)</w:t>
      </w:r>
    </w:p>
    <w:p>
      <w:pPr>
        <w:shd w:fill="F1F5F9" w:val="clear"/>
        <w:spacing w:after="80"/>
        <w:ind w:left="360"/>
      </w:pPr>
      <w:r>
        <w:rPr>
          <w:rFonts w:ascii="JetBrains Mono" w:cs="JetBrains Mono" w:eastAsia="JetBrains Mono" w:hAnsi="JetBrains Mono"/>
          <w:color w:val="0E7490"/>
          <w:sz w:val="18"/>
          <w:szCs w:val="18"/>
        </w:rPr>
        <w:t xml:space="preserve">Backend:</w:t>
      </w:r>
    </w:p>
    <w:p>
      <w:pPr>
        <w:shd w:fill="F1F5F9" w:val="clear"/>
        <w:spacing w:after="80"/>
        <w:ind w:left="360"/>
      </w:pPr>
      <w:r>
        <w:rPr>
          <w:rFonts w:ascii="JetBrains Mono" w:cs="JetBrains Mono" w:eastAsia="JetBrains Mono" w:hAnsi="JetBrains Mono"/>
          <w:color w:val="0E7490"/>
          <w:sz w:val="18"/>
          <w:szCs w:val="18"/>
        </w:rPr>
        <w:t xml:space="preserve">  models/script_template.py          # SQLAlchemy models</w:t>
      </w:r>
    </w:p>
    <w:p>
      <w:pPr>
        <w:shd w:fill="F1F5F9" w:val="clear"/>
        <w:spacing w:after="80"/>
        <w:ind w:left="360"/>
      </w:pPr>
      <w:r>
        <w:rPr>
          <w:rFonts w:ascii="JetBrains Mono" w:cs="JetBrains Mono" w:eastAsia="JetBrains Mono" w:hAnsi="JetBrains Mono"/>
          <w:color w:val="0E7490"/>
          <w:sz w:val="18"/>
          <w:szCs w:val="18"/>
        </w:rPr>
        <w:t xml:space="preserve">  schemas/script_template.py          # Pydantic schemas</w:t>
      </w:r>
    </w:p>
    <w:p>
      <w:pPr>
        <w:shd w:fill="F1F5F9" w:val="clear"/>
        <w:spacing w:after="80"/>
        <w:ind w:left="360"/>
      </w:pPr>
      <w:r>
        <w:rPr>
          <w:rFonts w:ascii="JetBrains Mono" w:cs="JetBrains Mono" w:eastAsia="JetBrains Mono" w:hAnsi="JetBrains Mono"/>
          <w:color w:val="0E7490"/>
          <w:sz w:val="18"/>
          <w:szCs w:val="18"/>
        </w:rPr>
        <w:t xml:space="preserve">  services/script_template_engine.py  # Template engine service</w:t>
      </w:r>
    </w:p>
    <w:p>
      <w:pPr>
        <w:shd w:fill="F1F5F9" w:val="clear"/>
        <w:spacing w:after="80"/>
        <w:ind w:left="360"/>
      </w:pPr>
      <w:r>
        <w:rPr>
          <w:rFonts w:ascii="JetBrains Mono" w:cs="JetBrains Mono" w:eastAsia="JetBrains Mono" w:hAnsi="JetBrains Mono"/>
          <w:color w:val="0E7490"/>
          <w:sz w:val="18"/>
          <w:szCs w:val="18"/>
        </w:rPr>
        <w:t xml:space="preserve">  api/v1/scripts.py                   # API router</w:t>
      </w:r>
    </w:p>
    <w:p>
      <w:pPr>
        <w:shd w:fill="F1F5F9" w:val="clear"/>
        <w:spacing w:after="80"/>
        <w:ind w:left="360"/>
      </w:pPr>
      <w:r>
        <w:rPr>
          <w:rFonts w:ascii="JetBrains Mono" w:cs="JetBrains Mono" w:eastAsia="JetBrains Mono" w:hAnsi="JetBrains Mono"/>
          <w:color w:val="0E7490"/>
          <w:sz w:val="18"/>
          <w:szCs w:val="18"/>
        </w:rPr>
        <w:t xml:space="preserve">  migrations/versions/xxx_add_script_templates.py</w:t>
      </w:r>
    </w:p>
    <w:p>
      <w:pPr>
        <w:shd w:fill="F1F5F9" w:val="clear"/>
        <w:spacing w:after="80"/>
        <w:ind w:left="360"/>
      </w:pPr>
      <w:r>
        <w:rPr>
          <w:rFonts w:ascii="JetBrains Mono" w:cs="JetBrains Mono" w:eastAsia="JetBrains Mono" w:hAnsi="JetBrains Mono"/>
          <w:color w:val="0E7490"/>
          <w:sz w:val="18"/>
          <w:szCs w:val="18"/>
        </w:rPr>
        <w:t xml:space="preserve">  seeds/script_templates/             # JSON seed data for templates</w:t>
      </w:r>
    </w:p>
    <w:p>
      <w:pPr>
        <w:shd w:fill="F1F5F9" w:val="clear"/>
        <w:spacing w:after="80"/>
        <w:ind w:left="360"/>
      </w:pPr>
      <w:r>
        <w:rPr>
          <w:rFonts w:ascii="JetBrains Mono" w:cs="JetBrains Mono" w:eastAsia="JetBrains Mono" w:hAnsi="JetBrains Mono"/>
          <w:color w:val="0E7490"/>
          <w:sz w:val="18"/>
          <w:szCs w:val="18"/>
        </w:rPr>
        <w:t xml:space="preserve"/>
      </w:r>
    </w:p>
    <w:p>
      <w:pPr>
        <w:shd w:fill="F1F5F9" w:val="clear"/>
        <w:spacing w:after="80"/>
        <w:ind w:left="360"/>
      </w:pPr>
      <w:r>
        <w:rPr>
          <w:rFonts w:ascii="JetBrains Mono" w:cs="JetBrains Mono" w:eastAsia="JetBrains Mono" w:hAnsi="JetBrains Mono"/>
          <w:color w:val="0E7490"/>
          <w:sz w:val="18"/>
          <w:szCs w:val="18"/>
        </w:rPr>
        <w:t xml:space="preserve">Frontend:</w:t>
      </w:r>
    </w:p>
    <w:p>
      <w:pPr>
        <w:shd w:fill="F1F5F9" w:val="clear"/>
        <w:spacing w:after="80"/>
        <w:ind w:left="360"/>
      </w:pPr>
      <w:r>
        <w:rPr>
          <w:rFonts w:ascii="JetBrains Mono" w:cs="JetBrains Mono" w:eastAsia="JetBrains Mono" w:hAnsi="JetBrains Mono"/>
          <w:color w:val="0E7490"/>
          <w:sz w:val="18"/>
          <w:szCs w:val="18"/>
        </w:rPr>
        <w:t xml:space="preserve">  src/hooks/useScriptGenerator.ts</w:t>
      </w:r>
    </w:p>
    <w:p>
      <w:pPr>
        <w:shd w:fill="F1F5F9" w:val="clear"/>
        <w:spacing w:after="80"/>
        <w:ind w:left="360"/>
      </w:pPr>
      <w:r>
        <w:rPr>
          <w:rFonts w:ascii="JetBrains Mono" w:cs="JetBrains Mono" w:eastAsia="JetBrains Mono" w:hAnsi="JetBrains Mono"/>
          <w:color w:val="0E7490"/>
          <w:sz w:val="18"/>
          <w:szCs w:val="18"/>
        </w:rPr>
        <w:t xml:space="preserve">  src/components/scripts/</w:t>
      </w:r>
    </w:p>
    <w:p>
      <w:pPr>
        <w:shd w:fill="F1F5F9" w:val="clear"/>
        <w:spacing w:after="80"/>
        <w:ind w:left="360"/>
      </w:pPr>
      <w:r>
        <w:rPr>
          <w:rFonts w:ascii="JetBrains Mono" w:cs="JetBrains Mono" w:eastAsia="JetBrains Mono" w:hAnsi="JetBrains Mono"/>
          <w:color w:val="0E7490"/>
          <w:sz w:val="18"/>
          <w:szCs w:val="18"/>
        </w:rPr>
        <w:t xml:space="preserve">    ScriptLibraryPage.tsx</w:t>
      </w:r>
    </w:p>
    <w:p>
      <w:pPr>
        <w:shd w:fill="F1F5F9" w:val="clear"/>
        <w:spacing w:after="80"/>
        <w:ind w:left="360"/>
      </w:pPr>
      <w:r>
        <w:rPr>
          <w:rFonts w:ascii="JetBrains Mono" w:cs="JetBrains Mono" w:eastAsia="JetBrains Mono" w:hAnsi="JetBrains Mono"/>
          <w:color w:val="0E7490"/>
          <w:sz w:val="18"/>
          <w:szCs w:val="18"/>
        </w:rPr>
        <w:t xml:space="preserve">    TemplateCard.tsx</w:t>
      </w:r>
    </w:p>
    <w:p>
      <w:pPr>
        <w:shd w:fill="F1F5F9" w:val="clear"/>
        <w:spacing w:after="80"/>
        <w:ind w:left="360"/>
      </w:pPr>
      <w:r>
        <w:rPr>
          <w:rFonts w:ascii="JetBrains Mono" w:cs="JetBrains Mono" w:eastAsia="JetBrains Mono" w:hAnsi="JetBrains Mono"/>
          <w:color w:val="0E7490"/>
          <w:sz w:val="18"/>
          <w:szCs w:val="18"/>
        </w:rPr>
        <w:t xml:space="preserve">    ScriptGeneratorPanel.tsx</w:t>
      </w:r>
    </w:p>
    <w:p>
      <w:pPr>
        <w:shd w:fill="F1F5F9" w:val="clear"/>
        <w:spacing w:after="80"/>
        <w:ind w:left="360"/>
      </w:pPr>
      <w:r>
        <w:rPr>
          <w:rFonts w:ascii="JetBrains Mono" w:cs="JetBrains Mono" w:eastAsia="JetBrains Mono" w:hAnsi="JetBrains Mono"/>
          <w:color w:val="0E7490"/>
          <w:sz w:val="18"/>
          <w:szCs w:val="18"/>
        </w:rPr>
        <w:t xml:space="preserve">    ScriptParameterForm.tsx</w:t>
      </w:r>
    </w:p>
    <w:p>
      <w:pPr>
        <w:shd w:fill="F1F5F9" w:val="clear"/>
        <w:spacing w:after="80"/>
        <w:ind w:left="360"/>
      </w:pPr>
      <w:r>
        <w:rPr>
          <w:rFonts w:ascii="JetBrains Mono" w:cs="JetBrains Mono" w:eastAsia="JetBrains Mono" w:hAnsi="JetBrains Mono"/>
          <w:color w:val="0E7490"/>
          <w:sz w:val="18"/>
          <w:szCs w:val="18"/>
        </w:rPr>
        <w:t xml:space="preserve">    ScriptPreview.tsx</w:t>
      </w:r>
    </w:p>
    <w:p>
      <w:pPr>
        <w:shd w:fill="F1F5F9" w:val="clear"/>
        <w:spacing w:after="80"/>
        <w:ind w:left="360"/>
      </w:pPr>
      <w:r>
        <w:rPr>
          <w:rFonts w:ascii="JetBrains Mono" w:cs="JetBrains Mono" w:eastAsia="JetBrains Mono" w:hAnsi="JetBrains Mono"/>
          <w:color w:val="0E7490"/>
          <w:sz w:val="18"/>
          <w:szCs w:val="18"/>
        </w:rPr>
        <w:t xml:space="preserve">    PowerShellHighlighter.tsx</w:t>
      </w:r>
    </w:p>
    <w:p>
      <w:pPr>
        <w:shd w:fill="F1F5F9" w:val="clear"/>
        <w:spacing w:after="80"/>
        <w:ind w:left="360"/>
      </w:pPr>
      <w:r>
        <w:rPr>
          <w:rFonts w:ascii="JetBrains Mono" w:cs="JetBrains Mono" w:eastAsia="JetBrains Mono" w:hAnsi="JetBrains Mono"/>
          <w:color w:val="0E7490"/>
          <w:sz w:val="18"/>
          <w:szCs w:val="18"/>
        </w:rPr>
        <w:t xml:space="preserve">  src/components/flow-editor/nodes/</w:t>
      </w:r>
    </w:p>
    <w:p>
      <w:pPr>
        <w:shd w:fill="F1F5F9" w:val="clear"/>
        <w:spacing w:after="80"/>
        <w:ind w:left="360"/>
      </w:pPr>
      <w:r>
        <w:rPr>
          <w:rFonts w:ascii="JetBrains Mono" w:cs="JetBrains Mono" w:eastAsia="JetBrains Mono" w:hAnsi="JetBrains Mono"/>
          <w:color w:val="0E7490"/>
          <w:sz w:val="18"/>
          <w:szCs w:val="18"/>
        </w:rPr>
        <w:t xml:space="preserve">    ScriptGeneratorNode.tsx</w:t>
      </w:r>
    </w:p>
    <w:p>
      <w:pPr>
        <w:shd w:fill="F1F5F9" w:val="clear"/>
        <w:spacing w:after="80"/>
        <w:ind w:left="360"/>
      </w:pPr>
      <w:r>
        <w:rPr>
          <w:rFonts w:ascii="JetBrains Mono" w:cs="JetBrains Mono" w:eastAsia="JetBrains Mono" w:hAnsi="JetBrains Mono"/>
          <w:color w:val="0E7490"/>
          <w:sz w:val="18"/>
          <w:szCs w:val="18"/>
        </w:rPr>
        <w:t xml:space="preserve">    ScriptGeneratorNodeConfig.tsx</w:t>
      </w:r>
    </w:p>
    <w:p>
      <w:pPr>
        <w:shd w:fill="F1F5F9" w:val="clear"/>
        <w:spacing w:after="80"/>
        <w:ind w:left="360"/>
      </w:pPr>
      <w:r>
        <w:rPr>
          <w:rFonts w:ascii="JetBrains Mono" w:cs="JetBrains Mono" w:eastAsia="JetBrains Mono" w:hAnsi="JetBrains Mono"/>
          <w:color w:val="0E7490"/>
          <w:sz w:val="18"/>
          <w:szCs w:val="18"/>
        </w:rPr>
        <w:t xml:space="preserve">  src/api/scripts.ts                  # API client functions</w:t>
      </w:r>
    </w:p>
    <w:p>
      <w:pPr>
        <w:shd w:fill="F1F5F9" w:val="clear"/>
        <w:spacing w:after="80"/>
        <w:ind w:left="360"/>
      </w:pPr>
      <w:r>
        <w:rPr>
          <w:rFonts w:ascii="JetBrains Mono" w:cs="JetBrains Mono" w:eastAsia="JetBrains Mono" w:hAnsi="JetBrains Mono"/>
          <w:color w:val="0E7490"/>
          <w:sz w:val="18"/>
          <w:szCs w:val="18"/>
        </w:rPr>
        <w:t xml:space="preserve">  src/types/scripts.ts                # TypeScript types</w:t>
      </w:r>
    </w:p>
    <w:p>
      <w:pPr>
        <w:pStyle w:val="Heading2"/>
        <w:spacing w:after="120" w:before="240"/>
      </w:pPr>
      <w:r>
        <w:rPr>
          <w:rFonts w:ascii="IBM Plex Sans" w:cs="IBM Plex Sans" w:eastAsia="IBM Plex Sans" w:hAnsi="IBM Plex Sans"/>
          <w:b/>
          <w:bCs/>
          <w:color w:val="0891B2"/>
          <w:sz w:val="28"/>
          <w:szCs w:val="28"/>
        </w:rPr>
        <w:t xml:space="preserve">Design System Compliance</w:t>
      </w:r>
    </w:p>
    <w:p>
      <w:pPr>
        <w:pStyle w:val="ListParagraph"/>
        <w:numPr>
          <w:ilvl w:val="0"/>
          <w:numId w:val="2"/>
        </w:numPr>
        <w:spacing w:after="60"/>
      </w:pPr>
      <w:r>
        <w:rPr>
          <w:rFonts w:ascii="IBM Plex Sans" w:cs="IBM Plex Sans" w:eastAsia="IBM Plex Sans" w:hAnsi="IBM Plex Sans"/>
          <w:color w:val="1E293B"/>
          <w:sz w:val="21"/>
          <w:szCs w:val="21"/>
        </w:rPr>
        <w:t xml:space="preserve">Dark theme only — all backgrounds use the existing slate/dark palette</w:t>
      </w:r>
    </w:p>
    <w:p>
      <w:pPr>
        <w:pStyle w:val="ListParagraph"/>
        <w:numPr>
          <w:ilvl w:val="0"/>
          <w:numId w:val="2"/>
        </w:numPr>
        <w:spacing w:after="60"/>
      </w:pPr>
      <w:r>
        <w:rPr>
          <w:rFonts w:ascii="IBM Plex Sans" w:cs="IBM Plex Sans" w:eastAsia="IBM Plex Sans" w:hAnsi="IBM Plex Sans"/>
          <w:color w:val="1E293B"/>
          <w:sz w:val="21"/>
          <w:szCs w:val="21"/>
        </w:rPr>
        <w:t xml:space="preserve">Brand cyan (#06b6d4 → #22d3ee) for accents, active states, and primary actions</w:t>
      </w:r>
    </w:p>
    <w:p>
      <w:pPr>
        <w:pStyle w:val="ListParagraph"/>
        <w:numPr>
          <w:ilvl w:val="0"/>
          <w:numId w:val="2"/>
        </w:numPr>
        <w:spacing w:after="60"/>
      </w:pPr>
      <w:r>
        <w:rPr>
          <w:rFonts w:ascii="IBM Plex Sans" w:cs="IBM Plex Sans" w:eastAsia="IBM Plex Sans" w:hAnsi="IBM Plex Sans"/>
          <w:color w:val="1E293B"/>
          <w:sz w:val="21"/>
          <w:szCs w:val="21"/>
        </w:rPr>
        <w:t xml:space="preserve">Glass morphism cards consistent with the existing pattern throughout the app</w:t>
      </w:r>
    </w:p>
    <w:p>
      <w:pPr>
        <w:pStyle w:val="ListParagraph"/>
        <w:numPr>
          <w:ilvl w:val="0"/>
          <w:numId w:val="2"/>
        </w:numPr>
        <w:spacing w:after="60"/>
      </w:pPr>
      <w:r>
        <w:rPr>
          <w:rFonts w:ascii="IBM Plex Sans" w:cs="IBM Plex Sans" w:eastAsia="IBM Plex Sans" w:hAnsi="IBM Plex Sans"/>
          <w:color w:val="1E293B"/>
          <w:sz w:val="21"/>
          <w:szCs w:val="21"/>
        </w:rPr>
        <w:t xml:space="preserve">IBM Plex Sans body, Bricolage Grotesque headings, JetBrains Mono for code/script preview</w:t>
      </w:r>
    </w:p>
    <w:p>
      <w:pPr>
        <w:pStyle w:val="ListParagraph"/>
        <w:numPr>
          <w:ilvl w:val="0"/>
          <w:numId w:val="2"/>
        </w:numPr>
        <w:spacing w:after="60"/>
      </w:pPr>
      <w:r>
        <w:rPr>
          <w:rFonts w:ascii="IBM Plex Sans" w:cs="IBM Plex Sans" w:eastAsia="IBM Plex Sans" w:hAnsi="IBM Plex Sans"/>
          <w:color w:val="1E293B"/>
          <w:sz w:val="21"/>
          <w:szCs w:val="21"/>
        </w:rPr>
        <w:t xml:space="preserve">All components use shadcn/ui base components where applicable</w:t>
      </w:r>
    </w:p>
    <w:p>
      <w:pPr>
        <w:pStyle w:val="ListParagraph"/>
        <w:numPr>
          <w:ilvl w:val="0"/>
          <w:numId w:val="2"/>
        </w:numPr>
        <w:spacing w:after="60"/>
      </w:pPr>
      <w:r>
        <w:rPr>
          <w:rFonts w:ascii="IBM Plex Sans" w:cs="IBM Plex Sans" w:eastAsia="IBM Plex Sans" w:hAnsi="IBM Plex Sans"/>
          <w:color w:val="1E293B"/>
          <w:sz w:val="21"/>
          <w:szCs w:val="21"/>
        </w:rPr>
        <w:t xml:space="preserve">Sonner for toast notifications (e.g. “Script copied to clipboard”)</w:t>
      </w:r>
    </w:p>
    <w:p>
      <w:pPr>
        <w:pStyle w:val="Heading2"/>
        <w:spacing w:after="120" w:before="240"/>
      </w:pPr>
      <w:r>
        <w:rPr>
          <w:rFonts w:ascii="IBM Plex Sans" w:cs="IBM Plex Sans" w:eastAsia="IBM Plex Sans" w:hAnsi="IBM Plex Sans"/>
          <w:b/>
          <w:bCs/>
          <w:color w:val="0891B2"/>
          <w:sz w:val="28"/>
          <w:szCs w:val="28"/>
        </w:rPr>
        <w:t xml:space="preserve">Database Patterns</w:t>
      </w:r>
    </w:p>
    <w:p>
      <w:pPr>
        <w:pStyle w:val="ListParagraph"/>
        <w:numPr>
          <w:ilvl w:val="0"/>
          <w:numId w:val="2"/>
        </w:numPr>
        <w:spacing w:after="60"/>
      </w:pPr>
      <w:r>
        <w:rPr>
          <w:rFonts w:ascii="IBM Plex Sans" w:cs="IBM Plex Sans" w:eastAsia="IBM Plex Sans" w:hAnsi="IBM Plex Sans"/>
          <w:color w:val="1E293B"/>
          <w:sz w:val="21"/>
          <w:szCs w:val="21"/>
        </w:rPr>
        <w:t xml:space="preserve">UUID primary keys (matching existing models)</w:t>
      </w:r>
    </w:p>
    <w:p>
      <w:pPr>
        <w:pStyle w:val="ListParagraph"/>
        <w:numPr>
          <w:ilvl w:val="0"/>
          <w:numId w:val="2"/>
        </w:numPr>
        <w:spacing w:after="60"/>
      </w:pPr>
      <w:r>
        <w:rPr>
          <w:rFonts w:ascii="IBM Plex Sans" w:cs="IBM Plex Sans" w:eastAsia="IBM Plex Sans" w:hAnsi="IBM Plex Sans"/>
          <w:color w:val="1E293B"/>
          <w:sz w:val="21"/>
          <w:szCs w:val="21"/>
        </w:rPr>
        <w:t xml:space="preserve">Soft delete via is_active boolean</w:t>
      </w:r>
    </w:p>
    <w:p>
      <w:pPr>
        <w:pStyle w:val="ListParagraph"/>
        <w:numPr>
          <w:ilvl w:val="0"/>
          <w:numId w:val="2"/>
        </w:numPr>
        <w:spacing w:after="60"/>
      </w:pPr>
      <w:r>
        <w:rPr>
          <w:rFonts w:ascii="IBM Plex Sans" w:cs="IBM Plex Sans" w:eastAsia="IBM Plex Sans" w:hAnsi="IBM Plex Sans"/>
          <w:color w:val="1E293B"/>
          <w:sz w:val="21"/>
          <w:szCs w:val="21"/>
        </w:rPr>
        <w:t xml:space="preserve">Team scoping via team_id foreign key</w:t>
      </w:r>
    </w:p>
    <w:p>
      <w:pPr>
        <w:pStyle w:val="ListParagraph"/>
        <w:numPr>
          <w:ilvl w:val="0"/>
          <w:numId w:val="2"/>
        </w:numPr>
        <w:spacing w:after="60"/>
      </w:pPr>
      <w:r>
        <w:rPr>
          <w:rFonts w:ascii="IBM Plex Sans" w:cs="IBM Plex Sans" w:eastAsia="IBM Plex Sans" w:hAnsi="IBM Plex Sans"/>
          <w:color w:val="1E293B"/>
          <w:sz w:val="21"/>
          <w:szCs w:val="21"/>
        </w:rPr>
        <w:t xml:space="preserve">Standard created_at / updated_at timestamps</w:t>
      </w:r>
    </w:p>
    <w:p>
      <w:pPr>
        <w:pStyle w:val="ListParagraph"/>
        <w:numPr>
          <w:ilvl w:val="0"/>
          <w:numId w:val="2"/>
        </w:numPr>
        <w:spacing w:after="60"/>
      </w:pPr>
      <w:r>
        <w:rPr>
          <w:rFonts w:ascii="IBM Plex Sans" w:cs="IBM Plex Sans" w:eastAsia="IBM Plex Sans" w:hAnsi="IBM Plex Sans"/>
          <w:color w:val="1E293B"/>
          <w:sz w:val="21"/>
          <w:szCs w:val="21"/>
        </w:rPr>
        <w:t xml:space="preserve">JSONB for flexible schema storage (parameters_schema, tags, validation_rules)</w:t>
      </w:r>
    </w:p>
    <w:p>
      <w:pPr>
        <w:pStyle w:val="Heading2"/>
        <w:spacing w:after="120" w:before="240"/>
      </w:pPr>
      <w:r>
        <w:rPr>
          <w:rFonts w:ascii="IBM Plex Sans" w:cs="IBM Plex Sans" w:eastAsia="IBM Plex Sans" w:hAnsi="IBM Plex Sans"/>
          <w:b/>
          <w:bCs/>
          <w:color w:val="0891B2"/>
          <w:sz w:val="28"/>
          <w:szCs w:val="28"/>
        </w:rPr>
        <w:t xml:space="preserve">RBAC Considerations</w:t>
      </w:r>
    </w:p>
    <w:p>
      <w:pPr>
        <w:pStyle w:val="ListParagraph"/>
        <w:numPr>
          <w:ilvl w:val="0"/>
          <w:numId w:val="2"/>
        </w:numPr>
        <w:spacing w:after="60"/>
      </w:pPr>
      <w:r>
        <w:rPr>
          <w:rFonts w:ascii="IBM Plex Sans" w:cs="IBM Plex Sans" w:eastAsia="IBM Plex Sans" w:hAnsi="IBM Plex Sans"/>
          <w:color w:val="1E293B"/>
          <w:sz w:val="21"/>
          <w:szCs w:val="21"/>
        </w:rPr>
        <w:t xml:space="preserve">All authenticated users: browse system templates, generate scripts, view own history</w:t>
      </w:r>
    </w:p>
    <w:p>
      <w:pPr>
        <w:pStyle w:val="ListParagraph"/>
        <w:numPr>
          <w:ilvl w:val="0"/>
          <w:numId w:val="2"/>
        </w:numPr>
        <w:spacing w:after="60"/>
      </w:pPr>
      <w:r>
        <w:rPr>
          <w:rFonts w:ascii="IBM Plex Sans" w:cs="IBM Plex Sans" w:eastAsia="IBM Plex Sans" w:hAnsi="IBM Plex Sans"/>
          <w:color w:val="1E293B"/>
          <w:sz w:val="21"/>
          <w:szCs w:val="21"/>
        </w:rPr>
        <w:t xml:space="preserve">Team admins: create/edit/delete team-specific templates</w:t>
      </w:r>
    </w:p>
    <w:p>
      <w:pPr>
        <w:pStyle w:val="ListParagraph"/>
        <w:numPr>
          <w:ilvl w:val="0"/>
          <w:numId w:val="2"/>
        </w:numPr>
        <w:spacing w:after="60"/>
      </w:pPr>
      <w:r>
        <w:rPr>
          <w:rFonts w:ascii="IBM Plex Sans" w:cs="IBM Plex Sans" w:eastAsia="IBM Plex Sans" w:hAnsi="IBM Plex Sans"/>
          <w:color w:val="1E293B"/>
          <w:sz w:val="21"/>
          <w:szCs w:val="21"/>
        </w:rPr>
        <w:t xml:space="preserve">System templates (team_id = NULL): read-only for all users, managed via seed data</w:t>
      </w:r>
    </w:p>
    <w:p>
      <w:pPr>
        <w:pStyle w:val="ListParagraph"/>
        <w:numPr>
          <w:ilvl w:val="0"/>
          <w:numId w:val="2"/>
        </w:numPr>
        <w:spacing w:after="60"/>
      </w:pPr>
      <w:r>
        <w:rPr>
          <w:rFonts w:ascii="IBM Plex Sans" w:cs="IBM Plex Sans" w:eastAsia="IBM Plex Sans" w:hAnsi="IBM Plex Sans"/>
          <w:color w:val="1E293B"/>
          <w:sz w:val="21"/>
          <w:szCs w:val="21"/>
        </w:rPr>
        <w:t xml:space="preserve">Generation history is user-scoped (engineers see only their own generations)</w:t>
      </w:r>
    </w:p>
    <w:p>
      <w:pPr>
        <w:pStyle w:val="ListParagraph"/>
        <w:numPr>
          <w:ilvl w:val="0"/>
          <w:numId w:val="2"/>
        </w:numPr>
        <w:spacing w:after="60"/>
      </w:pPr>
      <w:r>
        <w:rPr>
          <w:rFonts w:ascii="IBM Plex Sans" w:cs="IBM Plex Sans" w:eastAsia="IBM Plex Sans" w:hAnsi="IBM Plex Sans"/>
          <w:color w:val="1E293B"/>
          <w:sz w:val="21"/>
          <w:szCs w:val="21"/>
        </w:rPr>
        <w:t xml:space="preserve">Team analytics aggregate across team members (visible to admins)</w:t>
      </w:r>
    </w:p>
    <w:p>
      <w:pPr>
        <w:pStyle w:val="Heading2"/>
        <w:spacing w:after="120" w:before="240"/>
      </w:pPr>
      <w:r>
        <w:rPr>
          <w:rFonts w:ascii="IBM Plex Sans" w:cs="IBM Plex Sans" w:eastAsia="IBM Plex Sans" w:hAnsi="IBM Plex Sans"/>
          <w:b/>
          <w:bCs/>
          <w:color w:val="0891B2"/>
          <w:sz w:val="28"/>
          <w:szCs w:val="28"/>
        </w:rPr>
        <w:t xml:space="preserve">Migration Notes</w:t>
      </w:r>
    </w:p>
    <w:p>
      <w:pPr>
        <w:spacing w:after="120"/>
      </w:pPr>
      <w:r>
        <w:rPr>
          <w:rFonts w:ascii="IBM Plex Sans" w:cs="IBM Plex Sans" w:eastAsia="IBM Plex Sans" w:hAnsi="IBM Plex Sans"/>
          <w:b w:val="false"/>
          <w:bCs w:val="false"/>
          <w:i w:val="false"/>
          <w:iCs w:val="false"/>
          <w:color w:val="1E293B"/>
          <w:sz w:val="21"/>
          <w:szCs w:val="21"/>
        </w:rPr>
        <w:t xml:space="preserve">The Alembic migration should:</w:t>
      </w:r>
    </w:p>
    <w:p>
      <w:pPr>
        <w:pStyle w:val="ListParagraph"/>
        <w:numPr>
          <w:ilvl w:val="0"/>
          <w:numId w:val="2"/>
        </w:numPr>
        <w:spacing w:after="60"/>
      </w:pPr>
      <w:r>
        <w:rPr>
          <w:rFonts w:ascii="IBM Plex Sans" w:cs="IBM Plex Sans" w:eastAsia="IBM Plex Sans" w:hAnsi="IBM Plex Sans"/>
          <w:color w:val="1E293B"/>
          <w:sz w:val="21"/>
          <w:szCs w:val="21"/>
        </w:rPr>
        <w:t xml:space="preserve">Create all three tables with proper foreign keys and indexes</w:t>
      </w:r>
    </w:p>
    <w:p>
      <w:pPr>
        <w:pStyle w:val="ListParagraph"/>
        <w:numPr>
          <w:ilvl w:val="0"/>
          <w:numId w:val="2"/>
        </w:numPr>
        <w:spacing w:after="60"/>
      </w:pPr>
      <w:r>
        <w:rPr>
          <w:rFonts w:ascii="IBM Plex Sans" w:cs="IBM Plex Sans" w:eastAsia="IBM Plex Sans" w:hAnsi="IBM Plex Sans"/>
          <w:color w:val="1E293B"/>
          <w:sz w:val="21"/>
          <w:szCs w:val="21"/>
        </w:rPr>
        <w:t xml:space="preserve">Create indexes on: script_templates(category_id), script_templates(team_id), script_templates(slug), script_generations(user_id), script_generations(session_id)</w:t>
      </w:r>
    </w:p>
    <w:p>
      <w:pPr>
        <w:pStyle w:val="ListParagraph"/>
        <w:numPr>
          <w:ilvl w:val="0"/>
          <w:numId w:val="2"/>
        </w:numPr>
        <w:spacing w:after="60"/>
      </w:pPr>
      <w:r>
        <w:rPr>
          <w:rFonts w:ascii="IBM Plex Sans" w:cs="IBM Plex Sans" w:eastAsia="IBM Plex Sans" w:hAnsi="IBM Plex Sans"/>
          <w:color w:val="1E293B"/>
          <w:sz w:val="21"/>
          <w:szCs w:val="21"/>
        </w:rPr>
        <w:t xml:space="preserve">Seed the “Active Directory” category</w:t>
      </w:r>
    </w:p>
    <w:p>
      <w:pPr>
        <w:pStyle w:val="ListParagraph"/>
        <w:numPr>
          <w:ilvl w:val="0"/>
          <w:numId w:val="2"/>
        </w:numPr>
        <w:spacing w:after="60"/>
      </w:pPr>
      <w:r>
        <w:rPr>
          <w:rFonts w:ascii="IBM Plex Sans" w:cs="IBM Plex Sans" w:eastAsia="IBM Plex Sans" w:hAnsi="IBM Plex Sans"/>
          <w:color w:val="1E293B"/>
          <w:sz w:val="21"/>
          <w:szCs w:val="21"/>
        </w:rPr>
        <w:t xml:space="preserve">Seed all 6 AD User Management templates with their complete script bodies and parameter schemas</w:t>
      </w:r>
    </w:p>
    <w:p>
      <w:pPr>
        <w:pStyle w:val="ListParagraph"/>
        <w:numPr>
          <w:ilvl w:val="0"/>
          <w:numId w:val="2"/>
        </w:numPr>
        <w:spacing w:after="60"/>
      </w:pPr>
      <w:r>
        <w:rPr>
          <w:rFonts w:ascii="IBM Plex Sans" w:cs="IBM Plex Sans" w:eastAsia="IBM Plex Sans" w:hAnsi="IBM Plex Sans"/>
          <w:color w:val="1E293B"/>
          <w:sz w:val="21"/>
          <w:szCs w:val="21"/>
        </w:rPr>
        <w:t xml:space="preserve">The seed data should be in separate JSON files in seeds/script_templates/ for maintainability, loaded by the migration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lvl w:ilvl="1" w15:tentative="1">
      <w:start w:val="1"/>
      <w:numFmt w:val="lowerLetter"/>
      <w:lvlText w:val="%2."/>
      <w:lvlJc w:val="left"/>
      <w:pPr>
        <w:ind w:left="1440" w:hanging="360"/>
      </w:pPr>
    </w:lvl>
  </w:abstractNum>
  <w:abstractNum w:abstractNumId="4" w15:restartNumberingAfterBreak="0">
    <w:multiLevelType w:val="hybridMultilevel"/>
    <w:lvl w:ilvl="0" w15:tentative="1">
      <w:start w:val="1"/>
      <w:numFmt w:val="decimal"/>
      <w:lvlText w:val="Phase %1:"/>
      <w:lvlJc w:val="left"/>
      <w:pPr>
        <w:ind w:left="720" w:hanging="72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BM Plex Sans" w:cs="IBM Plex Sans" w:eastAsia="IBM Plex Sans" w:hAnsi="IBM Plex Sans"/>
        <w:color w:val="1E293B"/>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IBM Plex Sans" w:cs="IBM Plex Sans" w:eastAsia="IBM Plex Sans" w:hAnsi="IBM Plex Sans"/>
      <w:b/>
      <w:bCs/>
      <w:color w:val="0E7490"/>
      <w:sz w:val="36"/>
      <w:szCs w:val="36"/>
    </w:rPr>
  </w:style>
  <w:style w:type="paragraph" w:styleId="Heading2">
    <w:name w:val="Heading 2"/>
    <w:basedOn w:val="Normal"/>
    <w:next w:val="Normal"/>
    <w:qFormat/>
    <w:pPr>
      <w:spacing w:after="120" w:before="240"/>
      <w:outlineLvl w:val="1"/>
    </w:pPr>
    <w:rPr>
      <w:rFonts w:ascii="IBM Plex Sans" w:cs="IBM Plex Sans" w:eastAsia="IBM Plex Sans" w:hAnsi="IBM Plex Sans"/>
      <w:b/>
      <w:bCs/>
      <w:color w:val="0E7490"/>
      <w:sz w:val="28"/>
      <w:szCs w:val="28"/>
    </w:rPr>
  </w:style>
  <w:style w:type="paragraph" w:styleId="Heading3">
    <w:name w:val="Heading 3"/>
    <w:basedOn w:val="Normal"/>
    <w:next w:val="Normal"/>
    <w:qFormat/>
    <w:pPr>
      <w:spacing w:after="100" w:before="200"/>
      <w:outlineLvl w:val="2"/>
    </w:pPr>
    <w:rPr>
      <w:rFonts w:ascii="IBM Plex Sans" w:cs="IBM Plex Sans" w:eastAsia="IBM Plex Sans" w:hAnsi="IBM Plex Sans"/>
      <w:b/>
      <w:bCs/>
      <w:color w:val="0891B2"/>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2026-03-12T21:25:02.196Z</dcterms:created>
  <dcterms:modified xsi:type="dcterms:W3CDTF">2026-03-12T21:25:02.198Z</dcterms:modified>
</cp:coreProperties>
</file>

<file path=docProps/custom.xml><?xml version="1.0" encoding="utf-8"?>
<Properties xmlns="http://schemas.openxmlformats.org/officeDocument/2006/custom-properties" xmlns:vt="http://schemas.openxmlformats.org/officeDocument/2006/docPropsVTypes"/>
</file>